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7FCF2F" w14:textId="77777777" w:rsidR="00827DEA" w:rsidRPr="00AC4B0C" w:rsidRDefault="00827DEA" w:rsidP="00827DEA">
      <w:pPr>
        <w:rPr>
          <w:rFonts w:ascii="Times New Roman" w:hAnsi="Times New Roman"/>
        </w:rPr>
      </w:pPr>
      <w:r w:rsidRPr="00AC4B0C">
        <w:rPr>
          <w:rFonts w:ascii="Times New Roman" w:hAnsi="Times New Roman"/>
        </w:rPr>
        <w:t>REPUBLIKA HRVATSKA</w:t>
      </w:r>
    </w:p>
    <w:p w14:paraId="5C3C2E3E" w14:textId="47AE1AFA" w:rsidR="00827DEA" w:rsidRPr="00AC4B0C" w:rsidRDefault="00827DEA" w:rsidP="00827DEA">
      <w:pPr>
        <w:rPr>
          <w:rFonts w:ascii="Times New Roman" w:hAnsi="Times New Roman"/>
          <w:b/>
        </w:rPr>
      </w:pPr>
      <w:r w:rsidRPr="00AC4B0C">
        <w:rPr>
          <w:rFonts w:ascii="Times New Roman" w:hAnsi="Times New Roman"/>
          <w:b/>
        </w:rPr>
        <w:t>MINISTARSTVO GOSPODARSTVA</w:t>
      </w:r>
      <w:r w:rsidR="00630024" w:rsidRPr="00AC4B0C">
        <w:rPr>
          <w:rFonts w:ascii="Times New Roman" w:hAnsi="Times New Roman"/>
          <w:b/>
        </w:rPr>
        <w:t xml:space="preserve"> </w:t>
      </w:r>
    </w:p>
    <w:p w14:paraId="0BC6D725" w14:textId="77777777" w:rsidR="00827DEA" w:rsidRPr="00AC4B0C" w:rsidRDefault="00827DEA" w:rsidP="00827DEA">
      <w:pPr>
        <w:rPr>
          <w:rFonts w:ascii="Times New Roman" w:hAnsi="Times New Roman"/>
          <w:b/>
        </w:rPr>
      </w:pPr>
      <w:r w:rsidRPr="00AC4B0C">
        <w:rPr>
          <w:rFonts w:ascii="Times New Roman" w:hAnsi="Times New Roman"/>
          <w:b/>
        </w:rPr>
        <w:t>RAVNATELJSTVO ZA ROBNE ZALIHE</w:t>
      </w:r>
    </w:p>
    <w:p w14:paraId="66385904" w14:textId="77777777" w:rsidR="00827DEA" w:rsidRPr="00AC4B0C" w:rsidRDefault="00827DEA" w:rsidP="00827DEA">
      <w:pPr>
        <w:rPr>
          <w:rFonts w:ascii="Times New Roman" w:hAnsi="Times New Roman"/>
        </w:rPr>
      </w:pPr>
      <w:r w:rsidRPr="00AC4B0C">
        <w:rPr>
          <w:rFonts w:ascii="Times New Roman" w:hAnsi="Times New Roman"/>
        </w:rPr>
        <w:t>ZAGREB, Ulica grada Vukovara 78</w:t>
      </w:r>
    </w:p>
    <w:p w14:paraId="1ABBDF99" w14:textId="77777777" w:rsidR="00827DEA" w:rsidRPr="00C80CAE" w:rsidRDefault="00827DEA" w:rsidP="00827DEA">
      <w:pPr>
        <w:rPr>
          <w:rFonts w:ascii="Times New Roman" w:hAnsi="Times New Roman"/>
          <w:b/>
          <w:bCs/>
        </w:rPr>
      </w:pPr>
      <w:r w:rsidRPr="00C80CAE">
        <w:rPr>
          <w:rFonts w:ascii="Times New Roman" w:hAnsi="Times New Roman"/>
          <w:b/>
          <w:bCs/>
        </w:rPr>
        <w:t>Razdjel:    0</w:t>
      </w:r>
      <w:r w:rsidR="00630024" w:rsidRPr="00C80CAE">
        <w:rPr>
          <w:rFonts w:ascii="Times New Roman" w:hAnsi="Times New Roman"/>
          <w:b/>
          <w:bCs/>
        </w:rPr>
        <w:t>77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A911A2" w:rsidRPr="00C80CAE" w14:paraId="513A1126" w14:textId="77777777" w:rsidTr="00A54F0F">
        <w:tc>
          <w:tcPr>
            <w:tcW w:w="4261" w:type="dxa"/>
          </w:tcPr>
          <w:p w14:paraId="347DAEB3" w14:textId="77777777" w:rsidR="00A911A2" w:rsidRPr="00C80CAE" w:rsidRDefault="00827DEA" w:rsidP="00827DEA">
            <w:pPr>
              <w:rPr>
                <w:rFonts w:ascii="Times New Roman" w:hAnsi="Times New Roman"/>
                <w:b/>
                <w:bCs/>
              </w:rPr>
            </w:pPr>
            <w:r w:rsidRPr="00C80CAE">
              <w:rPr>
                <w:rFonts w:ascii="Times New Roman" w:hAnsi="Times New Roman"/>
                <w:b/>
                <w:bCs/>
              </w:rPr>
              <w:t xml:space="preserve">Glava:         </w:t>
            </w:r>
            <w:r w:rsidR="00630024" w:rsidRPr="00C80CAE">
              <w:rPr>
                <w:rFonts w:ascii="Times New Roman" w:hAnsi="Times New Roman"/>
                <w:b/>
                <w:bCs/>
              </w:rPr>
              <w:t>55</w:t>
            </w:r>
            <w:r w:rsidRPr="00C80CAE">
              <w:rPr>
                <w:rFonts w:ascii="Times New Roman" w:hAnsi="Times New Roman"/>
                <w:b/>
                <w:bCs/>
              </w:rPr>
              <w:t xml:space="preserve">                                                          </w:t>
            </w:r>
          </w:p>
        </w:tc>
        <w:tc>
          <w:tcPr>
            <w:tcW w:w="4261" w:type="dxa"/>
          </w:tcPr>
          <w:p w14:paraId="54A3D2C1" w14:textId="77777777" w:rsidR="00A911A2" w:rsidRPr="00C80CAE" w:rsidRDefault="00A911A2" w:rsidP="00827DEA">
            <w:pPr>
              <w:rPr>
                <w:rFonts w:ascii="Times New Roman" w:hAnsi="Times New Roman"/>
                <w:b/>
                <w:bCs/>
              </w:rPr>
            </w:pPr>
            <w:r w:rsidRPr="00C80CAE">
              <w:rPr>
                <w:rFonts w:ascii="Times New Roman" w:hAnsi="Times New Roman"/>
                <w:b/>
                <w:bCs/>
              </w:rPr>
              <w:t>RKP broj: 47131</w:t>
            </w:r>
          </w:p>
          <w:p w14:paraId="2BD92C20" w14:textId="77777777" w:rsidR="00A911A2" w:rsidRPr="00C80CAE" w:rsidRDefault="00A911A2" w:rsidP="00827DEA">
            <w:pPr>
              <w:rPr>
                <w:rFonts w:ascii="Times New Roman" w:hAnsi="Times New Roman"/>
                <w:b/>
                <w:bCs/>
              </w:rPr>
            </w:pPr>
            <w:r w:rsidRPr="00C80CAE">
              <w:rPr>
                <w:rFonts w:ascii="Times New Roman" w:hAnsi="Times New Roman"/>
                <w:b/>
                <w:bCs/>
              </w:rPr>
              <w:t>Matični broj : 02831</w:t>
            </w:r>
            <w:r w:rsidR="00630024" w:rsidRPr="00C80CAE">
              <w:rPr>
                <w:rFonts w:ascii="Times New Roman" w:hAnsi="Times New Roman"/>
                <w:b/>
                <w:bCs/>
              </w:rPr>
              <w:t>309</w:t>
            </w:r>
          </w:p>
          <w:p w14:paraId="457EA4B0" w14:textId="77777777" w:rsidR="00A911A2" w:rsidRPr="00C80CAE" w:rsidRDefault="00A911A2" w:rsidP="00827DEA">
            <w:pPr>
              <w:rPr>
                <w:rFonts w:ascii="Times New Roman" w:hAnsi="Times New Roman"/>
                <w:b/>
                <w:bCs/>
              </w:rPr>
            </w:pPr>
            <w:r w:rsidRPr="00C80CAE">
              <w:rPr>
                <w:rFonts w:ascii="Times New Roman" w:hAnsi="Times New Roman"/>
                <w:b/>
                <w:bCs/>
              </w:rPr>
              <w:t xml:space="preserve">OIB: </w:t>
            </w:r>
            <w:r w:rsidR="00630024" w:rsidRPr="00C80CAE">
              <w:rPr>
                <w:rFonts w:ascii="Times New Roman" w:hAnsi="Times New Roman"/>
                <w:b/>
                <w:bCs/>
              </w:rPr>
              <w:t>19370100881</w:t>
            </w:r>
          </w:p>
          <w:p w14:paraId="2680BE58" w14:textId="77777777" w:rsidR="00C80CAE" w:rsidRPr="00C80CAE" w:rsidRDefault="00C80CAE" w:rsidP="00827DEA">
            <w:pPr>
              <w:rPr>
                <w:rFonts w:ascii="Times New Roman" w:hAnsi="Times New Roman"/>
                <w:b/>
                <w:bCs/>
              </w:rPr>
            </w:pPr>
            <w:r w:rsidRPr="00C80CAE">
              <w:rPr>
                <w:rFonts w:ascii="Times New Roman" w:hAnsi="Times New Roman"/>
                <w:b/>
                <w:bCs/>
              </w:rPr>
              <w:t>Razina: 11</w:t>
            </w:r>
          </w:p>
          <w:p w14:paraId="3412F79B" w14:textId="77777777" w:rsidR="00A911A2" w:rsidRPr="00C80CAE" w:rsidRDefault="00A911A2" w:rsidP="00827DEA">
            <w:pPr>
              <w:rPr>
                <w:rFonts w:ascii="Times New Roman" w:hAnsi="Times New Roman"/>
                <w:b/>
                <w:bCs/>
              </w:rPr>
            </w:pPr>
            <w:r w:rsidRPr="00C80CAE">
              <w:rPr>
                <w:rFonts w:ascii="Times New Roman" w:hAnsi="Times New Roman"/>
                <w:b/>
                <w:bCs/>
              </w:rPr>
              <w:t>Šifra djelatnosti: 8411</w:t>
            </w:r>
            <w:r w:rsidR="00E67B35" w:rsidRPr="00C80CAE">
              <w:rPr>
                <w:rFonts w:ascii="Times New Roman" w:hAnsi="Times New Roman"/>
                <w:b/>
                <w:bCs/>
              </w:rPr>
              <w:t xml:space="preserve"> – opća djelatnost javne uprave</w:t>
            </w:r>
          </w:p>
          <w:p w14:paraId="56B1D3A4" w14:textId="77777777" w:rsidR="000F73A0" w:rsidRPr="00C80CAE" w:rsidRDefault="000F73A0" w:rsidP="00827DEA">
            <w:pPr>
              <w:rPr>
                <w:rFonts w:ascii="Times New Roman" w:hAnsi="Times New Roman"/>
                <w:b/>
                <w:bCs/>
              </w:rPr>
            </w:pPr>
            <w:r w:rsidRPr="00C80CAE">
              <w:rPr>
                <w:rFonts w:ascii="Times New Roman" w:hAnsi="Times New Roman"/>
                <w:b/>
                <w:bCs/>
              </w:rPr>
              <w:t>Šifra grada/općine: 133</w:t>
            </w:r>
            <w:r w:rsidR="00E67B35" w:rsidRPr="00C80CAE">
              <w:rPr>
                <w:rFonts w:ascii="Times New Roman" w:hAnsi="Times New Roman"/>
                <w:b/>
                <w:bCs/>
              </w:rPr>
              <w:t xml:space="preserve"> – grad Zagreb</w:t>
            </w:r>
          </w:p>
          <w:p w14:paraId="7F112EB7" w14:textId="77777777" w:rsidR="00A911A2" w:rsidRPr="00C80CAE" w:rsidRDefault="00A911A2" w:rsidP="00C80CAE">
            <w:pPr>
              <w:rPr>
                <w:rFonts w:ascii="Times New Roman" w:hAnsi="Times New Roman"/>
                <w:b/>
                <w:bCs/>
              </w:rPr>
            </w:pPr>
          </w:p>
        </w:tc>
      </w:tr>
    </w:tbl>
    <w:p w14:paraId="074C10BC" w14:textId="77777777" w:rsidR="00827DEA" w:rsidRPr="00AC4B0C" w:rsidRDefault="00827DEA" w:rsidP="00827DEA">
      <w:pPr>
        <w:pStyle w:val="Heading1"/>
        <w:rPr>
          <w:rFonts w:ascii="Times New Roman" w:hAnsi="Times New Roman"/>
        </w:rPr>
      </w:pPr>
      <w:r w:rsidRPr="00AC4B0C">
        <w:rPr>
          <w:rFonts w:ascii="Times New Roman" w:hAnsi="Times New Roman"/>
        </w:rPr>
        <w:t>BILJEŠKE</w:t>
      </w:r>
    </w:p>
    <w:p w14:paraId="0C2ABB77" w14:textId="77777777" w:rsidR="00827DEA" w:rsidRDefault="00570B9B" w:rsidP="00827DEA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UZ FINANCIJSKE IZVJEŠTAJE</w:t>
      </w:r>
    </w:p>
    <w:p w14:paraId="5E667C6D" w14:textId="2D6225D9" w:rsidR="00570B9B" w:rsidRPr="00BA392F" w:rsidRDefault="00570B9B" w:rsidP="00827DEA">
      <w:pPr>
        <w:jc w:val="center"/>
        <w:rPr>
          <w:rFonts w:ascii="Times New Roman" w:hAnsi="Times New Roman"/>
          <w:b/>
        </w:rPr>
      </w:pPr>
      <w:r w:rsidRPr="00BA392F">
        <w:rPr>
          <w:rFonts w:ascii="Times New Roman" w:hAnsi="Times New Roman"/>
          <w:b/>
        </w:rPr>
        <w:t>SIJEČANJ – PROSINAC 202</w:t>
      </w:r>
      <w:r w:rsidR="00741F7B">
        <w:rPr>
          <w:rFonts w:ascii="Times New Roman" w:hAnsi="Times New Roman"/>
          <w:b/>
        </w:rPr>
        <w:t>4</w:t>
      </w:r>
      <w:r w:rsidR="001E7B65" w:rsidRPr="00BA392F">
        <w:rPr>
          <w:rFonts w:ascii="Times New Roman" w:hAnsi="Times New Roman"/>
          <w:b/>
        </w:rPr>
        <w:t>.</w:t>
      </w:r>
      <w:r w:rsidRPr="00BA392F">
        <w:rPr>
          <w:rFonts w:ascii="Times New Roman" w:hAnsi="Times New Roman"/>
          <w:b/>
        </w:rPr>
        <w:t xml:space="preserve"> GODINE</w:t>
      </w:r>
    </w:p>
    <w:p w14:paraId="17083A1A" w14:textId="77777777" w:rsidR="00827DEA" w:rsidRPr="00AC4B0C" w:rsidRDefault="00827DEA" w:rsidP="00827DEA">
      <w:pPr>
        <w:rPr>
          <w:rFonts w:ascii="Times New Roman" w:hAnsi="Times New Roman"/>
        </w:rPr>
      </w:pPr>
    </w:p>
    <w:p w14:paraId="31A9B6E9" w14:textId="3EDB7879" w:rsidR="00827DEA" w:rsidRPr="00370DFD" w:rsidRDefault="00827DEA" w:rsidP="00827DEA">
      <w:pPr>
        <w:pStyle w:val="BodyText"/>
        <w:rPr>
          <w:rFonts w:ascii="Times New Roman" w:hAnsi="Times New Roman"/>
        </w:rPr>
      </w:pPr>
      <w:r w:rsidRPr="00370DFD">
        <w:rPr>
          <w:rFonts w:ascii="Times New Roman" w:hAnsi="Times New Roman"/>
        </w:rPr>
        <w:t xml:space="preserve">Sukladno odredbama </w:t>
      </w:r>
      <w:r w:rsidR="00370DFD" w:rsidRPr="00370DFD">
        <w:rPr>
          <w:rFonts w:ascii="Times New Roman" w:hAnsi="Times New Roman"/>
        </w:rPr>
        <w:t>članaka</w:t>
      </w:r>
      <w:r w:rsidRPr="00370DFD">
        <w:rPr>
          <w:rFonts w:ascii="Times New Roman" w:hAnsi="Times New Roman"/>
        </w:rPr>
        <w:t xml:space="preserve"> </w:t>
      </w:r>
      <w:r w:rsidR="00B31F24" w:rsidRPr="00370DFD">
        <w:rPr>
          <w:rFonts w:ascii="Times New Roman" w:hAnsi="Times New Roman"/>
        </w:rPr>
        <w:t>1</w:t>
      </w:r>
      <w:r w:rsidR="00370DFD" w:rsidRPr="00370DFD">
        <w:rPr>
          <w:rFonts w:ascii="Times New Roman" w:hAnsi="Times New Roman"/>
        </w:rPr>
        <w:t>5</w:t>
      </w:r>
      <w:r w:rsidRPr="00370DFD">
        <w:rPr>
          <w:rFonts w:ascii="Times New Roman" w:hAnsi="Times New Roman"/>
        </w:rPr>
        <w:t>.</w:t>
      </w:r>
      <w:r w:rsidR="00370DFD" w:rsidRPr="00370DFD">
        <w:rPr>
          <w:rFonts w:ascii="Times New Roman" w:hAnsi="Times New Roman"/>
        </w:rPr>
        <w:t xml:space="preserve"> – 18.</w:t>
      </w:r>
      <w:r w:rsidRPr="00370DFD">
        <w:rPr>
          <w:rFonts w:ascii="Times New Roman" w:hAnsi="Times New Roman"/>
        </w:rPr>
        <w:t xml:space="preserve"> Pravilnika o financijskom izvještavanju u proračunskom računovodstvu (</w:t>
      </w:r>
      <w:r w:rsidR="00370DFD" w:rsidRPr="00370DFD">
        <w:rPr>
          <w:rFonts w:ascii="Times New Roman" w:hAnsi="Times New Roman"/>
        </w:rPr>
        <w:t>„</w:t>
      </w:r>
      <w:r w:rsidR="00260EB1" w:rsidRPr="00370DFD">
        <w:rPr>
          <w:rFonts w:ascii="Times New Roman" w:hAnsi="Times New Roman"/>
        </w:rPr>
        <w:t>Narodne novine</w:t>
      </w:r>
      <w:r w:rsidR="00370DFD" w:rsidRPr="00370DFD">
        <w:rPr>
          <w:rFonts w:ascii="Times New Roman" w:hAnsi="Times New Roman"/>
        </w:rPr>
        <w:t>“</w:t>
      </w:r>
      <w:r w:rsidR="00260EB1" w:rsidRPr="00370DFD">
        <w:rPr>
          <w:rFonts w:ascii="Times New Roman" w:hAnsi="Times New Roman"/>
        </w:rPr>
        <w:t>, br</w:t>
      </w:r>
      <w:r w:rsidR="00B31F24" w:rsidRPr="00370DFD">
        <w:rPr>
          <w:rFonts w:ascii="Times New Roman" w:hAnsi="Times New Roman"/>
        </w:rPr>
        <w:t>oj</w:t>
      </w:r>
      <w:r w:rsidRPr="00370DFD">
        <w:rPr>
          <w:rFonts w:ascii="Times New Roman" w:hAnsi="Times New Roman"/>
        </w:rPr>
        <w:t xml:space="preserve"> </w:t>
      </w:r>
      <w:r w:rsidR="00793B39" w:rsidRPr="00370DFD">
        <w:rPr>
          <w:rFonts w:ascii="Times New Roman" w:hAnsi="Times New Roman"/>
        </w:rPr>
        <w:t>37/2</w:t>
      </w:r>
      <w:r w:rsidR="00956993" w:rsidRPr="00370DFD">
        <w:rPr>
          <w:rFonts w:ascii="Times New Roman" w:hAnsi="Times New Roman"/>
        </w:rPr>
        <w:t>0</w:t>
      </w:r>
      <w:r w:rsidR="00793B39" w:rsidRPr="00370DFD">
        <w:rPr>
          <w:rFonts w:ascii="Times New Roman" w:hAnsi="Times New Roman"/>
        </w:rPr>
        <w:t>2</w:t>
      </w:r>
      <w:r w:rsidR="00956993" w:rsidRPr="00370DFD">
        <w:rPr>
          <w:rFonts w:ascii="Times New Roman" w:hAnsi="Times New Roman"/>
        </w:rPr>
        <w:t>2</w:t>
      </w:r>
      <w:r w:rsidRPr="00370DFD">
        <w:rPr>
          <w:rFonts w:ascii="Times New Roman" w:hAnsi="Times New Roman"/>
        </w:rPr>
        <w:t>) sačinjene su bilješke odnosno objašnjenja uz financijske izvještaje po obračunu za razdoblje siječanj – prosinac 20</w:t>
      </w:r>
      <w:r w:rsidR="00334614" w:rsidRPr="00370DFD">
        <w:rPr>
          <w:rFonts w:ascii="Times New Roman" w:hAnsi="Times New Roman"/>
        </w:rPr>
        <w:t>2</w:t>
      </w:r>
      <w:r w:rsidR="00370DFD" w:rsidRPr="00370DFD">
        <w:rPr>
          <w:rFonts w:ascii="Times New Roman" w:hAnsi="Times New Roman"/>
        </w:rPr>
        <w:t>4</w:t>
      </w:r>
      <w:r w:rsidRPr="00370DFD">
        <w:rPr>
          <w:rFonts w:ascii="Times New Roman" w:hAnsi="Times New Roman"/>
        </w:rPr>
        <w:t>. godine Ministarstva gospodarstva</w:t>
      </w:r>
      <w:r w:rsidR="00AC4B0C" w:rsidRPr="00370DFD">
        <w:rPr>
          <w:rFonts w:ascii="Times New Roman" w:hAnsi="Times New Roman"/>
        </w:rPr>
        <w:t xml:space="preserve"> </w:t>
      </w:r>
      <w:r w:rsidRPr="00370DFD">
        <w:rPr>
          <w:rFonts w:ascii="Times New Roman" w:hAnsi="Times New Roman"/>
        </w:rPr>
        <w:t xml:space="preserve"> – Ravnateljstva za robne zalihe.</w:t>
      </w:r>
    </w:p>
    <w:p w14:paraId="56DADCB7" w14:textId="77777777" w:rsidR="00827DEA" w:rsidRPr="00741F7B" w:rsidRDefault="00827DEA" w:rsidP="00827DEA">
      <w:pPr>
        <w:pStyle w:val="BodyText"/>
        <w:rPr>
          <w:color w:val="FF0000"/>
        </w:rPr>
      </w:pPr>
    </w:p>
    <w:p w14:paraId="25522AAE" w14:textId="30242B19" w:rsidR="00AB4B77" w:rsidRPr="00370DFD" w:rsidRDefault="00827DEA" w:rsidP="00956993">
      <w:pPr>
        <w:pStyle w:val="BodyText"/>
        <w:tabs>
          <w:tab w:val="num" w:pos="0"/>
        </w:tabs>
        <w:rPr>
          <w:rFonts w:ascii="Times New Roman" w:hAnsi="Times New Roman"/>
        </w:rPr>
      </w:pPr>
      <w:r w:rsidRPr="00370DFD">
        <w:rPr>
          <w:rFonts w:ascii="Times New Roman" w:hAnsi="Times New Roman"/>
        </w:rPr>
        <w:t>Zakonom o strateškim robnim zalihama (</w:t>
      </w:r>
      <w:r w:rsidR="00370DFD" w:rsidRPr="00370DFD">
        <w:rPr>
          <w:rFonts w:ascii="Times New Roman" w:hAnsi="Times New Roman"/>
        </w:rPr>
        <w:t>„</w:t>
      </w:r>
      <w:r w:rsidR="00F405FC" w:rsidRPr="00370DFD">
        <w:rPr>
          <w:rFonts w:ascii="Times New Roman" w:hAnsi="Times New Roman"/>
        </w:rPr>
        <w:t>Narodne novine</w:t>
      </w:r>
      <w:r w:rsidR="00370DFD" w:rsidRPr="00370DFD">
        <w:rPr>
          <w:rFonts w:ascii="Times New Roman" w:hAnsi="Times New Roman"/>
        </w:rPr>
        <w:t>“</w:t>
      </w:r>
      <w:r w:rsidR="00F405FC" w:rsidRPr="00370DFD">
        <w:rPr>
          <w:rFonts w:ascii="Times New Roman" w:hAnsi="Times New Roman"/>
        </w:rPr>
        <w:t>, br</w:t>
      </w:r>
      <w:r w:rsidR="00B31F24" w:rsidRPr="00370DFD">
        <w:rPr>
          <w:rFonts w:ascii="Times New Roman" w:hAnsi="Times New Roman"/>
        </w:rPr>
        <w:t>oj</w:t>
      </w:r>
      <w:r w:rsidRPr="00370DFD">
        <w:rPr>
          <w:rFonts w:ascii="Times New Roman" w:hAnsi="Times New Roman"/>
        </w:rPr>
        <w:t xml:space="preserve"> </w:t>
      </w:r>
      <w:r w:rsidR="00793B39" w:rsidRPr="00370DFD">
        <w:rPr>
          <w:rFonts w:ascii="Times New Roman" w:hAnsi="Times New Roman"/>
        </w:rPr>
        <w:t>141/2</w:t>
      </w:r>
      <w:r w:rsidR="00956993" w:rsidRPr="00370DFD">
        <w:rPr>
          <w:rFonts w:ascii="Times New Roman" w:hAnsi="Times New Roman"/>
        </w:rPr>
        <w:t>0</w:t>
      </w:r>
      <w:r w:rsidR="00793B39" w:rsidRPr="00370DFD">
        <w:rPr>
          <w:rFonts w:ascii="Times New Roman" w:hAnsi="Times New Roman"/>
        </w:rPr>
        <w:t>2</w:t>
      </w:r>
      <w:r w:rsidR="00956993" w:rsidRPr="00370DFD">
        <w:rPr>
          <w:rFonts w:ascii="Times New Roman" w:hAnsi="Times New Roman"/>
        </w:rPr>
        <w:t>2</w:t>
      </w:r>
      <w:r w:rsidRPr="00370DFD">
        <w:rPr>
          <w:rFonts w:ascii="Times New Roman" w:hAnsi="Times New Roman"/>
        </w:rPr>
        <w:t xml:space="preserve">) </w:t>
      </w:r>
      <w:r w:rsidR="00765094" w:rsidRPr="00370DFD">
        <w:rPr>
          <w:rFonts w:ascii="Times New Roman" w:hAnsi="Times New Roman"/>
        </w:rPr>
        <w:t xml:space="preserve">uređuju se uvjeti za stvaranje, financiranje, korištenje te obnavljanje strateških robnih zaliha, osiguravanje prostora za smještaj i čuvanje robnih zaliha, skladištenje robnih zaliha, davanja u zakup neiskorištenih skladišnih prostora, kontrola provedbe ugovora i druga pitanja važna za robne zalihe. Poslove državne uprave vezane za robne zalihe obavlja Ravnateljstvo za robne zalihe kao upravna organizacija u sastavu ministarstva nadležnog za gospodarstvo. </w:t>
      </w:r>
    </w:p>
    <w:p w14:paraId="5C3C12A7" w14:textId="77777777" w:rsidR="00827DEA" w:rsidRPr="00741F7B" w:rsidRDefault="00827DEA" w:rsidP="00827DEA">
      <w:pPr>
        <w:pStyle w:val="BodyText"/>
        <w:rPr>
          <w:color w:val="FF0000"/>
        </w:rPr>
      </w:pPr>
    </w:p>
    <w:p w14:paraId="07A4686A" w14:textId="4E2C1B9A" w:rsidR="00827DEA" w:rsidRPr="00741F7B" w:rsidRDefault="00827DEA" w:rsidP="00827DEA">
      <w:pPr>
        <w:pStyle w:val="BodyText"/>
        <w:tabs>
          <w:tab w:val="num" w:pos="0"/>
        </w:tabs>
        <w:rPr>
          <w:rFonts w:ascii="Times New Roman" w:hAnsi="Times New Roman"/>
          <w:b/>
          <w:color w:val="FF0000"/>
        </w:rPr>
      </w:pPr>
      <w:r w:rsidRPr="00370DFD">
        <w:rPr>
          <w:rFonts w:ascii="Times New Roman" w:hAnsi="Times New Roman"/>
        </w:rPr>
        <w:t>Na temelju očitovanja Ministarstva financija – Uprave za državno računovodstvo od 24. veljače 1999. godine, o načinu vođenja poslovnih knjiga  Ravnateljstva za robne zalihe za poslovanje s državnim robnim zalihama  i odobrenju za prijelazno razdoblje od šest mjeseci, Ravnateljstvo od 1. srpnja 1999. godine vodi svoje poslovne knjige kao proračunski korisnik, te je sastavilo financijska izvješća za poslovanje s robnim zalihama za razdoblje od 1. siječnja do 31. prosinca 20</w:t>
      </w:r>
      <w:r w:rsidR="000E040F" w:rsidRPr="00370DFD">
        <w:rPr>
          <w:rFonts w:ascii="Times New Roman" w:hAnsi="Times New Roman"/>
        </w:rPr>
        <w:t>2</w:t>
      </w:r>
      <w:r w:rsidR="00370DFD" w:rsidRPr="00370DFD">
        <w:rPr>
          <w:rFonts w:ascii="Times New Roman" w:hAnsi="Times New Roman"/>
        </w:rPr>
        <w:t>4</w:t>
      </w:r>
      <w:r w:rsidRPr="00370DFD">
        <w:rPr>
          <w:rFonts w:ascii="Times New Roman" w:hAnsi="Times New Roman"/>
        </w:rPr>
        <w:t>. godine sukladno Pravilniku o proračunskom računovodstvu i računskom planu  (</w:t>
      </w:r>
      <w:r w:rsidR="00370DFD" w:rsidRPr="00370DFD">
        <w:rPr>
          <w:rFonts w:ascii="Times New Roman" w:hAnsi="Times New Roman"/>
        </w:rPr>
        <w:t>„</w:t>
      </w:r>
      <w:r w:rsidR="00F405FC" w:rsidRPr="00370DFD">
        <w:rPr>
          <w:rFonts w:ascii="Times New Roman" w:hAnsi="Times New Roman"/>
        </w:rPr>
        <w:t>Narodne novine</w:t>
      </w:r>
      <w:r w:rsidR="00370DFD" w:rsidRPr="00370DFD">
        <w:rPr>
          <w:rFonts w:ascii="Times New Roman" w:hAnsi="Times New Roman"/>
        </w:rPr>
        <w:t>“</w:t>
      </w:r>
      <w:r w:rsidR="00F405FC" w:rsidRPr="00370DFD">
        <w:rPr>
          <w:rFonts w:ascii="Times New Roman" w:hAnsi="Times New Roman"/>
        </w:rPr>
        <w:t>, br.</w:t>
      </w:r>
      <w:r w:rsidRPr="00370DFD">
        <w:rPr>
          <w:rFonts w:ascii="Times New Roman" w:hAnsi="Times New Roman"/>
        </w:rPr>
        <w:t xml:space="preserve"> </w:t>
      </w:r>
      <w:r w:rsidR="008D50AA" w:rsidRPr="00370DFD">
        <w:rPr>
          <w:rFonts w:ascii="Times New Roman" w:hAnsi="Times New Roman"/>
        </w:rPr>
        <w:t>1</w:t>
      </w:r>
      <w:r w:rsidR="00340FA0" w:rsidRPr="00370DFD">
        <w:rPr>
          <w:rFonts w:ascii="Times New Roman" w:hAnsi="Times New Roman"/>
        </w:rPr>
        <w:t>2</w:t>
      </w:r>
      <w:r w:rsidR="008D50AA" w:rsidRPr="00370DFD">
        <w:rPr>
          <w:rFonts w:ascii="Times New Roman" w:hAnsi="Times New Roman"/>
        </w:rPr>
        <w:t>4/</w:t>
      </w:r>
      <w:r w:rsidR="006649AB" w:rsidRPr="00370DFD">
        <w:rPr>
          <w:rFonts w:ascii="Times New Roman" w:hAnsi="Times New Roman"/>
        </w:rPr>
        <w:t>20</w:t>
      </w:r>
      <w:r w:rsidR="008D50AA" w:rsidRPr="00370DFD">
        <w:rPr>
          <w:rFonts w:ascii="Times New Roman" w:hAnsi="Times New Roman"/>
        </w:rPr>
        <w:t>14</w:t>
      </w:r>
      <w:r w:rsidR="00614C14" w:rsidRPr="00370DFD">
        <w:rPr>
          <w:rFonts w:ascii="Times New Roman" w:hAnsi="Times New Roman"/>
        </w:rPr>
        <w:t>,</w:t>
      </w:r>
      <w:r w:rsidR="00F43B9A" w:rsidRPr="00370DFD">
        <w:rPr>
          <w:rFonts w:ascii="Times New Roman" w:hAnsi="Times New Roman"/>
        </w:rPr>
        <w:t xml:space="preserve"> </w:t>
      </w:r>
      <w:r w:rsidR="004C4F4C" w:rsidRPr="00370DFD">
        <w:rPr>
          <w:rFonts w:ascii="Times New Roman" w:hAnsi="Times New Roman"/>
        </w:rPr>
        <w:t>11</w:t>
      </w:r>
      <w:r w:rsidR="008D50AA" w:rsidRPr="00370DFD">
        <w:rPr>
          <w:rFonts w:ascii="Times New Roman" w:hAnsi="Times New Roman"/>
        </w:rPr>
        <w:t>5/</w:t>
      </w:r>
      <w:r w:rsidR="006649AB" w:rsidRPr="00370DFD">
        <w:rPr>
          <w:rFonts w:ascii="Times New Roman" w:hAnsi="Times New Roman"/>
        </w:rPr>
        <w:t>20</w:t>
      </w:r>
      <w:r w:rsidR="008D50AA" w:rsidRPr="00370DFD">
        <w:rPr>
          <w:rFonts w:ascii="Times New Roman" w:hAnsi="Times New Roman"/>
        </w:rPr>
        <w:t>15</w:t>
      </w:r>
      <w:r w:rsidR="00F43B9A" w:rsidRPr="00370DFD">
        <w:rPr>
          <w:rFonts w:ascii="Times New Roman" w:hAnsi="Times New Roman"/>
        </w:rPr>
        <w:t xml:space="preserve">, </w:t>
      </w:r>
      <w:r w:rsidR="004C4F4C" w:rsidRPr="00370DFD">
        <w:rPr>
          <w:rFonts w:ascii="Times New Roman" w:hAnsi="Times New Roman"/>
        </w:rPr>
        <w:t>87/2016</w:t>
      </w:r>
      <w:r w:rsidR="00AB4B77" w:rsidRPr="00370DFD">
        <w:rPr>
          <w:rFonts w:ascii="Times New Roman" w:hAnsi="Times New Roman"/>
        </w:rPr>
        <w:t>,</w:t>
      </w:r>
      <w:r w:rsidR="00F43B9A" w:rsidRPr="00370DFD">
        <w:rPr>
          <w:rFonts w:ascii="Times New Roman" w:hAnsi="Times New Roman"/>
        </w:rPr>
        <w:t xml:space="preserve"> 3/2018</w:t>
      </w:r>
      <w:r w:rsidR="00260EB1" w:rsidRPr="00370DFD">
        <w:rPr>
          <w:rFonts w:ascii="Times New Roman" w:hAnsi="Times New Roman"/>
        </w:rPr>
        <w:t>,</w:t>
      </w:r>
      <w:r w:rsidR="00AB4B77" w:rsidRPr="00370DFD">
        <w:rPr>
          <w:rFonts w:ascii="Times New Roman" w:hAnsi="Times New Roman"/>
        </w:rPr>
        <w:t xml:space="preserve"> 126/</w:t>
      </w:r>
      <w:r w:rsidR="001975C7" w:rsidRPr="00370DFD">
        <w:rPr>
          <w:rFonts w:ascii="Times New Roman" w:hAnsi="Times New Roman"/>
        </w:rPr>
        <w:t>20</w:t>
      </w:r>
      <w:r w:rsidR="00AB4B77" w:rsidRPr="00370DFD">
        <w:rPr>
          <w:rFonts w:ascii="Times New Roman" w:hAnsi="Times New Roman"/>
        </w:rPr>
        <w:t>19</w:t>
      </w:r>
      <w:r w:rsidR="00260EB1" w:rsidRPr="00370DFD">
        <w:rPr>
          <w:rFonts w:ascii="Times New Roman" w:hAnsi="Times New Roman"/>
        </w:rPr>
        <w:t xml:space="preserve"> i 108/2020</w:t>
      </w:r>
      <w:r w:rsidRPr="00370DFD">
        <w:rPr>
          <w:rFonts w:ascii="Times New Roman" w:hAnsi="Times New Roman"/>
        </w:rPr>
        <w:t>) i Pravilniku o financijskom izvještavanju u proračunskom računovodstvu (</w:t>
      </w:r>
      <w:r w:rsidR="00370DFD" w:rsidRPr="00370DFD">
        <w:rPr>
          <w:rFonts w:ascii="Times New Roman" w:hAnsi="Times New Roman"/>
        </w:rPr>
        <w:t>„</w:t>
      </w:r>
      <w:r w:rsidR="00F405FC" w:rsidRPr="00370DFD">
        <w:rPr>
          <w:rFonts w:ascii="Times New Roman" w:hAnsi="Times New Roman"/>
        </w:rPr>
        <w:t>Narodne novine</w:t>
      </w:r>
      <w:r w:rsidR="00370DFD" w:rsidRPr="00370DFD">
        <w:rPr>
          <w:rFonts w:ascii="Times New Roman" w:hAnsi="Times New Roman"/>
        </w:rPr>
        <w:t>“</w:t>
      </w:r>
      <w:r w:rsidR="00F405FC" w:rsidRPr="00370DFD">
        <w:rPr>
          <w:rFonts w:ascii="Times New Roman" w:hAnsi="Times New Roman"/>
        </w:rPr>
        <w:t>, br</w:t>
      </w:r>
      <w:r w:rsidR="00B31F24" w:rsidRPr="00370DFD">
        <w:rPr>
          <w:rFonts w:ascii="Times New Roman" w:hAnsi="Times New Roman"/>
        </w:rPr>
        <w:t>oj</w:t>
      </w:r>
      <w:r w:rsidR="001E26D8" w:rsidRPr="00370DFD">
        <w:rPr>
          <w:rFonts w:ascii="Times New Roman" w:hAnsi="Times New Roman"/>
        </w:rPr>
        <w:t xml:space="preserve"> </w:t>
      </w:r>
      <w:r w:rsidR="00956993" w:rsidRPr="00370DFD">
        <w:rPr>
          <w:rFonts w:ascii="Times New Roman" w:hAnsi="Times New Roman"/>
        </w:rPr>
        <w:t>37/2022).</w:t>
      </w:r>
    </w:p>
    <w:p w14:paraId="49465285" w14:textId="77777777" w:rsidR="00827DEA" w:rsidRPr="00741F7B" w:rsidRDefault="00827DEA" w:rsidP="00827DEA">
      <w:pPr>
        <w:pStyle w:val="BodyText"/>
        <w:rPr>
          <w:b/>
          <w:color w:val="FF0000"/>
        </w:rPr>
      </w:pPr>
    </w:p>
    <w:p w14:paraId="29D89202" w14:textId="353077DB" w:rsidR="00827DEA" w:rsidRPr="00370DFD" w:rsidRDefault="00827DEA" w:rsidP="00552A65">
      <w:pPr>
        <w:pStyle w:val="BodyText"/>
        <w:tabs>
          <w:tab w:val="left" w:pos="0"/>
        </w:tabs>
        <w:rPr>
          <w:rFonts w:ascii="Times New Roman" w:hAnsi="Times New Roman"/>
        </w:rPr>
      </w:pPr>
      <w:r w:rsidRPr="00370DFD">
        <w:rPr>
          <w:rFonts w:ascii="Times New Roman" w:hAnsi="Times New Roman"/>
        </w:rPr>
        <w:t>Državnim  proračunom  Republike Hrvatske  za 20</w:t>
      </w:r>
      <w:r w:rsidR="00520D8A" w:rsidRPr="00370DFD">
        <w:rPr>
          <w:rFonts w:ascii="Times New Roman" w:hAnsi="Times New Roman"/>
        </w:rPr>
        <w:t>2</w:t>
      </w:r>
      <w:r w:rsidR="00370DFD" w:rsidRPr="00370DFD">
        <w:rPr>
          <w:rFonts w:ascii="Times New Roman" w:hAnsi="Times New Roman"/>
        </w:rPr>
        <w:t>4</w:t>
      </w:r>
      <w:r w:rsidRPr="00370DFD">
        <w:rPr>
          <w:rFonts w:ascii="Times New Roman" w:hAnsi="Times New Roman"/>
        </w:rPr>
        <w:t xml:space="preserve">. </w:t>
      </w:r>
      <w:r w:rsidRPr="00ED31C3">
        <w:rPr>
          <w:rFonts w:ascii="Times New Roman" w:hAnsi="Times New Roman"/>
        </w:rPr>
        <w:t>godinu (</w:t>
      </w:r>
      <w:r w:rsidR="00ED31C3" w:rsidRPr="00ED31C3">
        <w:rPr>
          <w:rFonts w:ascii="Times New Roman" w:hAnsi="Times New Roman"/>
        </w:rPr>
        <w:t>„</w:t>
      </w:r>
      <w:r w:rsidR="00F405FC" w:rsidRPr="00ED31C3">
        <w:rPr>
          <w:rFonts w:ascii="Times New Roman" w:hAnsi="Times New Roman"/>
        </w:rPr>
        <w:t>Narodne novine</w:t>
      </w:r>
      <w:r w:rsidR="00ED31C3" w:rsidRPr="00ED31C3">
        <w:rPr>
          <w:rFonts w:ascii="Times New Roman" w:hAnsi="Times New Roman"/>
        </w:rPr>
        <w:t>“</w:t>
      </w:r>
      <w:r w:rsidR="00F405FC" w:rsidRPr="00ED31C3">
        <w:rPr>
          <w:rFonts w:ascii="Times New Roman" w:hAnsi="Times New Roman"/>
        </w:rPr>
        <w:t>,</w:t>
      </w:r>
      <w:r w:rsidR="001975C7" w:rsidRPr="00ED31C3">
        <w:rPr>
          <w:rFonts w:ascii="Times New Roman" w:hAnsi="Times New Roman"/>
        </w:rPr>
        <w:t xml:space="preserve"> </w:t>
      </w:r>
      <w:r w:rsidR="00F405FC" w:rsidRPr="00ED31C3">
        <w:rPr>
          <w:rFonts w:ascii="Times New Roman" w:hAnsi="Times New Roman"/>
        </w:rPr>
        <w:t>br.</w:t>
      </w:r>
      <w:r w:rsidR="00D06396" w:rsidRPr="00ED31C3">
        <w:rPr>
          <w:rFonts w:ascii="Times New Roman" w:hAnsi="Times New Roman"/>
        </w:rPr>
        <w:t xml:space="preserve"> </w:t>
      </w:r>
      <w:r w:rsidR="00ED31C3" w:rsidRPr="00ED31C3">
        <w:rPr>
          <w:rFonts w:ascii="Times New Roman" w:hAnsi="Times New Roman"/>
        </w:rPr>
        <w:t>149/2023 i 125/2024</w:t>
      </w:r>
      <w:r w:rsidRPr="00ED31C3">
        <w:rPr>
          <w:rFonts w:ascii="Times New Roman" w:hAnsi="Times New Roman"/>
        </w:rPr>
        <w:t>) prihodi za posebne namjene i prihodi od prodaje nefinancijske</w:t>
      </w:r>
      <w:r w:rsidRPr="00370DFD">
        <w:rPr>
          <w:rFonts w:ascii="Times New Roman" w:hAnsi="Times New Roman"/>
        </w:rPr>
        <w:t xml:space="preserve"> imovine Ravnateljstva za robne zalihe uključeni su u Državni proračun, kao i izdaci koji se podmiruju iz njih. Ravnateljstvo za robne zalihe obvezno je uplaćivati  prihode za posebne namjene i prihode od nefinancijske imovine na jedinstveni račun Državne riznice. Tijekom 2006. godine Ravnateljstvo je u suradnji s Ministarstvom financija izvršilo reklasifikaciju prihoda od vlastite djelatnosti (izvor financiranja 31 i 71) na prihode za posebne namjene (izvor financiranja 43)</w:t>
      </w:r>
      <w:r w:rsidR="00370DFD">
        <w:rPr>
          <w:rFonts w:ascii="Times New Roman" w:hAnsi="Times New Roman"/>
        </w:rPr>
        <w:t>.</w:t>
      </w:r>
      <w:r w:rsidRPr="00741F7B">
        <w:rPr>
          <w:rFonts w:ascii="Times New Roman" w:hAnsi="Times New Roman"/>
          <w:color w:val="FF0000"/>
        </w:rPr>
        <w:t xml:space="preserve"> </w:t>
      </w:r>
      <w:r w:rsidR="0040195F" w:rsidRPr="00251926">
        <w:rPr>
          <w:rFonts w:ascii="Times New Roman" w:hAnsi="Times New Roman"/>
        </w:rPr>
        <w:t>Tijekom</w:t>
      </w:r>
      <w:r w:rsidR="0040195F" w:rsidRPr="00741F7B">
        <w:rPr>
          <w:rFonts w:ascii="Times New Roman" w:hAnsi="Times New Roman"/>
          <w:color w:val="FF0000"/>
        </w:rPr>
        <w:t xml:space="preserve"> </w:t>
      </w:r>
      <w:r w:rsidR="0040195F" w:rsidRPr="00370DFD">
        <w:rPr>
          <w:rFonts w:ascii="Times New Roman" w:hAnsi="Times New Roman"/>
        </w:rPr>
        <w:t>2015. godine</w:t>
      </w:r>
      <w:r w:rsidR="00597C82" w:rsidRPr="00370DFD">
        <w:rPr>
          <w:rFonts w:ascii="Times New Roman" w:hAnsi="Times New Roman"/>
        </w:rPr>
        <w:t xml:space="preserve">, u suradnji s Ministarstvom financija, </w:t>
      </w:r>
      <w:r w:rsidR="0040195F" w:rsidRPr="00370DFD">
        <w:rPr>
          <w:rFonts w:ascii="Times New Roman" w:hAnsi="Times New Roman"/>
        </w:rPr>
        <w:t xml:space="preserve"> prihodi za posebne namjene - izvor financiranja 43,  reklasificirani su na izvor 43</w:t>
      </w:r>
      <w:r w:rsidR="006649AB" w:rsidRPr="00370DFD">
        <w:rPr>
          <w:rFonts w:ascii="Times New Roman" w:hAnsi="Times New Roman"/>
        </w:rPr>
        <w:t xml:space="preserve"> – prihodi za posebne namjene</w:t>
      </w:r>
      <w:r w:rsidR="0040195F" w:rsidRPr="00370DFD">
        <w:rPr>
          <w:rFonts w:ascii="Times New Roman" w:hAnsi="Times New Roman"/>
        </w:rPr>
        <w:t xml:space="preserve"> i 71 – prihode od </w:t>
      </w:r>
      <w:r w:rsidR="00597C82" w:rsidRPr="00370DFD">
        <w:rPr>
          <w:rFonts w:ascii="Times New Roman" w:hAnsi="Times New Roman"/>
        </w:rPr>
        <w:t xml:space="preserve">prodaje </w:t>
      </w:r>
      <w:r w:rsidR="00597C82" w:rsidRPr="00370DFD">
        <w:rPr>
          <w:rFonts w:ascii="Times New Roman" w:hAnsi="Times New Roman"/>
        </w:rPr>
        <w:lastRenderedPageBreak/>
        <w:t>ili zamjene nefinancijske imovine i naknade s naslova osiguranja, na način da su prihodi na izvoru financiranja 71 vezani za račun prihoda 7411 – prihodi od prodaje zaliha.</w:t>
      </w:r>
      <w:r w:rsidR="006A2417" w:rsidRPr="00370DFD">
        <w:rPr>
          <w:rFonts w:ascii="Times New Roman" w:hAnsi="Times New Roman"/>
        </w:rPr>
        <w:t xml:space="preserve"> Izradom Prijedloga Državnog proračuna za 2017. godinu</w:t>
      </w:r>
      <w:r w:rsidR="00B2409A" w:rsidRPr="00370DFD">
        <w:rPr>
          <w:rFonts w:ascii="Times New Roman" w:hAnsi="Times New Roman"/>
        </w:rPr>
        <w:t xml:space="preserve">, </w:t>
      </w:r>
      <w:r w:rsidR="006A2417" w:rsidRPr="00370DFD">
        <w:rPr>
          <w:rFonts w:ascii="Times New Roman" w:hAnsi="Times New Roman"/>
        </w:rPr>
        <w:t xml:space="preserve">prihodi na izvoru 43 reklasificirani su na izvor 31 – vlastiti prihodi  i  izvor 43, na način da su prihodi od </w:t>
      </w:r>
      <w:r w:rsidR="009F727A">
        <w:rPr>
          <w:rFonts w:ascii="Times New Roman" w:hAnsi="Times New Roman"/>
        </w:rPr>
        <w:t>zakupa</w:t>
      </w:r>
      <w:r w:rsidR="006A2417" w:rsidRPr="00370DFD">
        <w:rPr>
          <w:rFonts w:ascii="Times New Roman" w:hAnsi="Times New Roman"/>
        </w:rPr>
        <w:t xml:space="preserve"> koje Ravnateljstvo ostvaruje od proračunskog korisnika razvrstani u izvor financiranja 31- vlastiti prihodi. </w:t>
      </w:r>
    </w:p>
    <w:p w14:paraId="74661A75" w14:textId="11D7816A" w:rsidR="00EE44DE" w:rsidRPr="00370DFD" w:rsidRDefault="00EE44DE" w:rsidP="00552A65">
      <w:pPr>
        <w:pStyle w:val="BodyText"/>
        <w:tabs>
          <w:tab w:val="left" w:pos="0"/>
        </w:tabs>
        <w:rPr>
          <w:b/>
        </w:rPr>
      </w:pPr>
      <w:r w:rsidRPr="00370DFD">
        <w:rPr>
          <w:rFonts w:ascii="Times New Roman" w:hAnsi="Times New Roman"/>
        </w:rPr>
        <w:t>U 202</w:t>
      </w:r>
      <w:r w:rsidR="00370DFD" w:rsidRPr="00370DFD">
        <w:rPr>
          <w:rFonts w:ascii="Times New Roman" w:hAnsi="Times New Roman"/>
        </w:rPr>
        <w:t>4</w:t>
      </w:r>
      <w:r w:rsidRPr="00370DFD">
        <w:rPr>
          <w:rFonts w:ascii="Times New Roman" w:hAnsi="Times New Roman"/>
        </w:rPr>
        <w:t xml:space="preserve">. godini Ravnateljstvo za robne zalihe ostvarilo je prihode i </w:t>
      </w:r>
      <w:r w:rsidR="001975C7" w:rsidRPr="00370DFD">
        <w:rPr>
          <w:rFonts w:ascii="Times New Roman" w:hAnsi="Times New Roman"/>
        </w:rPr>
        <w:t>rashode</w:t>
      </w:r>
      <w:r w:rsidRPr="00370DFD">
        <w:rPr>
          <w:rFonts w:ascii="Times New Roman" w:hAnsi="Times New Roman"/>
        </w:rPr>
        <w:t xml:space="preserve"> iz izvora financiranja 11- opći prihodi i primici, </w:t>
      </w:r>
      <w:r w:rsidR="00E21BAD" w:rsidRPr="00370DFD">
        <w:rPr>
          <w:rFonts w:ascii="Times New Roman" w:hAnsi="Times New Roman"/>
        </w:rPr>
        <w:t xml:space="preserve">12 – sredstva učešća, </w:t>
      </w:r>
      <w:r w:rsidRPr="00370DFD">
        <w:rPr>
          <w:rFonts w:ascii="Times New Roman" w:hAnsi="Times New Roman"/>
        </w:rPr>
        <w:t xml:space="preserve">31 – vlastiti prihodi, 43 – prihodi za posebne namjene, </w:t>
      </w:r>
      <w:r w:rsidR="004C4876" w:rsidRPr="00370DFD">
        <w:rPr>
          <w:rFonts w:ascii="Times New Roman" w:hAnsi="Times New Roman"/>
        </w:rPr>
        <w:t xml:space="preserve">575- Fondovi za unutarnje poslove – AMIF </w:t>
      </w:r>
      <w:r w:rsidR="00221FDC" w:rsidRPr="00370DFD">
        <w:rPr>
          <w:rFonts w:ascii="Times New Roman" w:hAnsi="Times New Roman"/>
        </w:rPr>
        <w:t xml:space="preserve">i </w:t>
      </w:r>
      <w:r w:rsidRPr="00370DFD">
        <w:rPr>
          <w:rFonts w:ascii="Times New Roman" w:hAnsi="Times New Roman"/>
        </w:rPr>
        <w:t>71 – prihodi od prodaje zaliha ili zamjene nefinancijske imovine i naknade s naslova osiguranja.</w:t>
      </w:r>
    </w:p>
    <w:p w14:paraId="0C120281" w14:textId="77777777" w:rsidR="00827DEA" w:rsidRPr="00741F7B" w:rsidRDefault="00827DEA" w:rsidP="00827DEA">
      <w:pPr>
        <w:pStyle w:val="BodyText"/>
        <w:rPr>
          <w:b/>
          <w:color w:val="FF0000"/>
        </w:rPr>
      </w:pPr>
    </w:p>
    <w:p w14:paraId="29F6B60D" w14:textId="77777777" w:rsidR="00827DEA" w:rsidRPr="00A7332C" w:rsidRDefault="00827DEA" w:rsidP="00827DEA">
      <w:pPr>
        <w:pStyle w:val="BodyText"/>
        <w:tabs>
          <w:tab w:val="num" w:pos="360"/>
        </w:tabs>
        <w:ind w:left="360" w:hanging="360"/>
        <w:rPr>
          <w:rFonts w:ascii="Times New Roman" w:hAnsi="Times New Roman"/>
          <w:b/>
        </w:rPr>
      </w:pPr>
      <w:r w:rsidRPr="00A7332C">
        <w:rPr>
          <w:rFonts w:ascii="Times New Roman" w:hAnsi="Times New Roman"/>
          <w:b/>
        </w:rPr>
        <w:t xml:space="preserve">BILJEŠKE UZ BILANCU </w:t>
      </w:r>
    </w:p>
    <w:p w14:paraId="78B2EA7C" w14:textId="77777777" w:rsidR="006038EA" w:rsidRPr="00741F7B" w:rsidRDefault="006038EA" w:rsidP="00827DEA">
      <w:pPr>
        <w:pStyle w:val="BodyText"/>
        <w:tabs>
          <w:tab w:val="num" w:pos="360"/>
        </w:tabs>
        <w:ind w:left="360" w:hanging="360"/>
        <w:rPr>
          <w:rFonts w:ascii="Times New Roman" w:hAnsi="Times New Roman"/>
          <w:b/>
          <w:color w:val="FF0000"/>
        </w:rPr>
      </w:pPr>
    </w:p>
    <w:p w14:paraId="1E23E9A1" w14:textId="78D12848" w:rsidR="000A71A1" w:rsidRPr="007D2A95" w:rsidRDefault="000A71A1" w:rsidP="00827DEA">
      <w:pPr>
        <w:pStyle w:val="BodyText"/>
        <w:rPr>
          <w:rFonts w:ascii="Times New Roman" w:hAnsi="Times New Roman"/>
        </w:rPr>
      </w:pPr>
      <w:r w:rsidRPr="007D2A95">
        <w:rPr>
          <w:rFonts w:ascii="Times New Roman" w:hAnsi="Times New Roman"/>
        </w:rPr>
        <w:t xml:space="preserve">Vrijednost </w:t>
      </w:r>
      <w:r w:rsidRPr="007D2A95">
        <w:rPr>
          <w:rFonts w:ascii="Times New Roman" w:hAnsi="Times New Roman"/>
          <w:b/>
          <w:bCs/>
        </w:rPr>
        <w:t>proizvedene dugotrajne imovine</w:t>
      </w:r>
      <w:r w:rsidRPr="007D2A95">
        <w:rPr>
          <w:rFonts w:ascii="Times New Roman" w:hAnsi="Times New Roman"/>
        </w:rPr>
        <w:t xml:space="preserve"> </w:t>
      </w:r>
      <w:r w:rsidR="007D2A95" w:rsidRPr="007D2A95">
        <w:rPr>
          <w:rFonts w:ascii="Times New Roman" w:hAnsi="Times New Roman"/>
        </w:rPr>
        <w:t xml:space="preserve">povećana </w:t>
      </w:r>
      <w:r w:rsidRPr="007D2A95">
        <w:rPr>
          <w:rFonts w:ascii="Times New Roman" w:hAnsi="Times New Roman"/>
        </w:rPr>
        <w:t xml:space="preserve">je zbog </w:t>
      </w:r>
      <w:r w:rsidR="007D2A95" w:rsidRPr="007D2A95">
        <w:rPr>
          <w:rFonts w:ascii="Times New Roman" w:hAnsi="Times New Roman"/>
        </w:rPr>
        <w:t>nabave autocisterni za prijevoz pitke vode i hidrauličkih alata.</w:t>
      </w:r>
    </w:p>
    <w:p w14:paraId="62C679B6" w14:textId="16E585CB" w:rsidR="00FA44B3" w:rsidRPr="007D2A95" w:rsidRDefault="00001936" w:rsidP="00827DEA">
      <w:pPr>
        <w:pStyle w:val="BodyText"/>
        <w:rPr>
          <w:rFonts w:ascii="Times New Roman" w:hAnsi="Times New Roman"/>
        </w:rPr>
      </w:pPr>
      <w:r w:rsidRPr="007D2A95">
        <w:rPr>
          <w:rFonts w:ascii="Times New Roman" w:hAnsi="Times New Roman"/>
          <w:b/>
          <w:bCs/>
        </w:rPr>
        <w:t>Ostali građevinski objekti</w:t>
      </w:r>
      <w:r w:rsidR="00FA44B3" w:rsidRPr="007D2A95">
        <w:rPr>
          <w:rFonts w:ascii="Times New Roman" w:hAnsi="Times New Roman"/>
        </w:rPr>
        <w:t xml:space="preserve"> – smanjenje se odnosi na </w:t>
      </w:r>
      <w:r w:rsidRPr="007D2A95">
        <w:rPr>
          <w:rFonts w:ascii="Times New Roman" w:hAnsi="Times New Roman"/>
        </w:rPr>
        <w:t xml:space="preserve">dane kontejnere </w:t>
      </w:r>
      <w:r w:rsidR="00F827B7">
        <w:rPr>
          <w:rFonts w:ascii="Times New Roman" w:hAnsi="Times New Roman"/>
        </w:rPr>
        <w:t xml:space="preserve">Bosni i Hercegovini </w:t>
      </w:r>
      <w:r w:rsidR="007D2A95" w:rsidRPr="007D2A95">
        <w:rPr>
          <w:rFonts w:ascii="Times New Roman" w:hAnsi="Times New Roman"/>
        </w:rPr>
        <w:t xml:space="preserve">sukladno </w:t>
      </w:r>
      <w:r w:rsidR="00F827B7">
        <w:rPr>
          <w:rFonts w:ascii="Times New Roman" w:hAnsi="Times New Roman"/>
        </w:rPr>
        <w:t>O</w:t>
      </w:r>
      <w:r w:rsidR="007D2A95" w:rsidRPr="007D2A95">
        <w:rPr>
          <w:rFonts w:ascii="Times New Roman" w:hAnsi="Times New Roman"/>
        </w:rPr>
        <w:t>dluci Vlade Republike Hrvatske, te</w:t>
      </w:r>
      <w:r w:rsidRPr="007D2A95">
        <w:rPr>
          <w:rFonts w:ascii="Times New Roman" w:hAnsi="Times New Roman"/>
        </w:rPr>
        <w:t xml:space="preserve"> isknjiženje rashodovanih kontejnera. </w:t>
      </w:r>
      <w:r w:rsidR="000A71A1" w:rsidRPr="007D2A95">
        <w:rPr>
          <w:rFonts w:ascii="Times New Roman" w:hAnsi="Times New Roman"/>
        </w:rPr>
        <w:t xml:space="preserve"> </w:t>
      </w:r>
    </w:p>
    <w:p w14:paraId="73382C1B" w14:textId="00030492" w:rsidR="00452162" w:rsidRPr="007D2A95" w:rsidRDefault="00452162" w:rsidP="00827DEA">
      <w:pPr>
        <w:pStyle w:val="BodyText"/>
        <w:rPr>
          <w:rFonts w:ascii="Times New Roman" w:hAnsi="Times New Roman"/>
        </w:rPr>
      </w:pPr>
      <w:r w:rsidRPr="007D2A95">
        <w:rPr>
          <w:rFonts w:ascii="Times New Roman" w:hAnsi="Times New Roman"/>
          <w:b/>
          <w:bCs/>
        </w:rPr>
        <w:t>Uređaji, strojevi i oprema ostale namjene</w:t>
      </w:r>
      <w:r w:rsidRPr="007D2A95">
        <w:rPr>
          <w:rFonts w:ascii="Times New Roman" w:hAnsi="Times New Roman"/>
        </w:rPr>
        <w:t xml:space="preserve"> – povećanje se odnosi na nabavljeno u 202</w:t>
      </w:r>
      <w:r w:rsidR="007D2A95" w:rsidRPr="007D2A95">
        <w:rPr>
          <w:rFonts w:ascii="Times New Roman" w:hAnsi="Times New Roman"/>
        </w:rPr>
        <w:t>4</w:t>
      </w:r>
      <w:r w:rsidRPr="007D2A95">
        <w:rPr>
          <w:rFonts w:ascii="Times New Roman" w:hAnsi="Times New Roman"/>
        </w:rPr>
        <w:t>. godini.</w:t>
      </w:r>
    </w:p>
    <w:p w14:paraId="4D0104B7" w14:textId="7D958D5B" w:rsidR="00EE44DE" w:rsidRPr="008F5A04" w:rsidRDefault="00EE44DE" w:rsidP="00827DEA">
      <w:pPr>
        <w:pStyle w:val="BodyText"/>
        <w:rPr>
          <w:rFonts w:ascii="Times New Roman" w:hAnsi="Times New Roman"/>
        </w:rPr>
      </w:pPr>
      <w:r w:rsidRPr="008F5A04">
        <w:rPr>
          <w:rFonts w:ascii="Times New Roman" w:hAnsi="Times New Roman"/>
        </w:rPr>
        <w:t>U strukturi nefinancijske imovine na dan 31. prosinca 202</w:t>
      </w:r>
      <w:r w:rsidR="008F5A04" w:rsidRPr="008F5A04">
        <w:rPr>
          <w:rFonts w:ascii="Times New Roman" w:hAnsi="Times New Roman"/>
        </w:rPr>
        <w:t>4</w:t>
      </w:r>
      <w:r w:rsidRPr="008F5A04">
        <w:rPr>
          <w:rFonts w:ascii="Times New Roman" w:hAnsi="Times New Roman"/>
        </w:rPr>
        <w:t xml:space="preserve">. godine najzastupljenije su zalihe strateških robnih zaliha s </w:t>
      </w:r>
      <w:r w:rsidR="008F5A04" w:rsidRPr="008F5A04">
        <w:rPr>
          <w:rFonts w:ascii="Times New Roman" w:hAnsi="Times New Roman"/>
        </w:rPr>
        <w:t>68</w:t>
      </w:r>
      <w:r w:rsidRPr="008F5A04">
        <w:rPr>
          <w:rFonts w:ascii="Times New Roman" w:hAnsi="Times New Roman"/>
        </w:rPr>
        <w:t xml:space="preserve"> %.</w:t>
      </w:r>
    </w:p>
    <w:p w14:paraId="3B1EB287" w14:textId="2CBE4D5D" w:rsidR="007C5C45" w:rsidRPr="00741F7B" w:rsidRDefault="007C5C45" w:rsidP="007C5C45">
      <w:pPr>
        <w:pStyle w:val="BodyText"/>
        <w:rPr>
          <w:color w:val="FF0000"/>
        </w:rPr>
      </w:pPr>
      <w:r w:rsidRPr="008F5A04">
        <w:rPr>
          <w:rFonts w:ascii="Times New Roman" w:hAnsi="Times New Roman"/>
          <w:b/>
          <w:bCs/>
        </w:rPr>
        <w:t>Potraživanja za prihode poslovanja</w:t>
      </w:r>
      <w:r w:rsidRPr="008F5A04">
        <w:rPr>
          <w:rFonts w:ascii="Times New Roman" w:hAnsi="Times New Roman"/>
        </w:rPr>
        <w:t xml:space="preserve"> – do </w:t>
      </w:r>
      <w:r w:rsidR="00006DD3" w:rsidRPr="008F5A04">
        <w:rPr>
          <w:rFonts w:ascii="Times New Roman" w:hAnsi="Times New Roman"/>
        </w:rPr>
        <w:t>povećanja je došlo iz razloga obračuna zakonskih zateznih kamata</w:t>
      </w:r>
      <w:r w:rsidR="001A4D66" w:rsidRPr="008F5A04">
        <w:rPr>
          <w:rFonts w:ascii="Times New Roman" w:hAnsi="Times New Roman"/>
        </w:rPr>
        <w:t xml:space="preserve"> i većih potraživanja za sredstva</w:t>
      </w:r>
      <w:r w:rsidR="000124B9" w:rsidRPr="008F5A04">
        <w:rPr>
          <w:rFonts w:ascii="Times New Roman" w:hAnsi="Times New Roman"/>
        </w:rPr>
        <w:t xml:space="preserve"> namjenskih prihoda koja su </w:t>
      </w:r>
      <w:r w:rsidR="001A4D66" w:rsidRPr="008F5A04">
        <w:rPr>
          <w:rFonts w:ascii="Times New Roman" w:hAnsi="Times New Roman"/>
        </w:rPr>
        <w:t xml:space="preserve">uplaćena u Državni proračun </w:t>
      </w:r>
      <w:r w:rsidR="001975C7" w:rsidRPr="008F5A04">
        <w:rPr>
          <w:rFonts w:ascii="Times New Roman" w:hAnsi="Times New Roman"/>
        </w:rPr>
        <w:t>Republike Hrvatske</w:t>
      </w:r>
      <w:r w:rsidR="00006DD3" w:rsidRPr="008F5A04">
        <w:rPr>
          <w:rFonts w:ascii="Times New Roman" w:hAnsi="Times New Roman"/>
        </w:rPr>
        <w:t>. Na potraživanja</w:t>
      </w:r>
      <w:r w:rsidR="000124B9" w:rsidRPr="008F5A04">
        <w:rPr>
          <w:rFonts w:ascii="Times New Roman" w:hAnsi="Times New Roman"/>
        </w:rPr>
        <w:t xml:space="preserve"> po posebnim propisima</w:t>
      </w:r>
      <w:r w:rsidR="00006DD3" w:rsidRPr="008F5A04">
        <w:rPr>
          <w:rFonts w:ascii="Times New Roman" w:hAnsi="Times New Roman"/>
        </w:rPr>
        <w:t xml:space="preserve"> izvršen je ispravak vrijednosti potraživanja sukladno</w:t>
      </w:r>
      <w:r w:rsidRPr="008F5A04">
        <w:rPr>
          <w:rFonts w:ascii="Times New Roman" w:hAnsi="Times New Roman"/>
        </w:rPr>
        <w:t xml:space="preserve"> </w:t>
      </w:r>
      <w:r w:rsidR="001975C7" w:rsidRPr="008F5A04">
        <w:rPr>
          <w:rFonts w:ascii="Times New Roman" w:hAnsi="Times New Roman"/>
        </w:rPr>
        <w:t xml:space="preserve">odredbama </w:t>
      </w:r>
      <w:r w:rsidRPr="008F5A04">
        <w:rPr>
          <w:rFonts w:ascii="Times New Roman" w:hAnsi="Times New Roman"/>
        </w:rPr>
        <w:t xml:space="preserve"> Pravilnika o proračunskom računovodstvu i računskom planu u kojem su propisani uvjeti, kriteriji i postupak ispravka vrijednosti potraživanja. </w:t>
      </w:r>
      <w:r w:rsidR="00B03F78" w:rsidRPr="008F5A04">
        <w:rPr>
          <w:rFonts w:ascii="Times New Roman" w:hAnsi="Times New Roman"/>
        </w:rPr>
        <w:t>Vrijednost potraživanja ispravljena je po stopi od 50 % za potraživanja koja nisu naplaćena u roku od  jedne do tri godine od dospijeća, a u slučajevima kašnjenja duže od tri godine potraživanje je ispravljeno u 100 %- tnom iznosu. Kod potraživanja koja nisu dospjela</w:t>
      </w:r>
      <w:r w:rsidR="001079A5" w:rsidRPr="008F5A04">
        <w:rPr>
          <w:rFonts w:ascii="Times New Roman" w:hAnsi="Times New Roman"/>
        </w:rPr>
        <w:t>,</w:t>
      </w:r>
      <w:r w:rsidR="00B03F78" w:rsidRPr="008F5A04">
        <w:rPr>
          <w:rFonts w:ascii="Times New Roman" w:hAnsi="Times New Roman"/>
        </w:rPr>
        <w:t xml:space="preserve"> a odnose se na tvrtke u stečaju ili likvidaciji ispravak vrijednosti proveden je u 75 %- tnom  iznosu. </w:t>
      </w:r>
      <w:r w:rsidR="00E03811" w:rsidRPr="008F5A04">
        <w:rPr>
          <w:rFonts w:ascii="Times New Roman" w:hAnsi="Times New Roman"/>
        </w:rPr>
        <w:t>S danom 31.</w:t>
      </w:r>
      <w:r w:rsidR="00391759" w:rsidRPr="008F5A04">
        <w:rPr>
          <w:rFonts w:ascii="Times New Roman" w:hAnsi="Times New Roman"/>
        </w:rPr>
        <w:t xml:space="preserve"> </w:t>
      </w:r>
      <w:r w:rsidR="00E91122" w:rsidRPr="008F5A04">
        <w:rPr>
          <w:rFonts w:ascii="Times New Roman" w:hAnsi="Times New Roman"/>
        </w:rPr>
        <w:t xml:space="preserve">prosinca </w:t>
      </w:r>
      <w:r w:rsidR="00E03811" w:rsidRPr="008F5A04">
        <w:rPr>
          <w:rFonts w:ascii="Times New Roman" w:hAnsi="Times New Roman"/>
        </w:rPr>
        <w:t>20</w:t>
      </w:r>
      <w:r w:rsidR="00BE5DA4" w:rsidRPr="008F5A04">
        <w:rPr>
          <w:rFonts w:ascii="Times New Roman" w:hAnsi="Times New Roman"/>
        </w:rPr>
        <w:t>2</w:t>
      </w:r>
      <w:r w:rsidR="008F5A04" w:rsidRPr="008F5A04">
        <w:rPr>
          <w:rFonts w:ascii="Times New Roman" w:hAnsi="Times New Roman"/>
        </w:rPr>
        <w:t>4</w:t>
      </w:r>
      <w:r w:rsidR="00E03811" w:rsidRPr="008F5A04">
        <w:rPr>
          <w:rFonts w:ascii="Times New Roman" w:hAnsi="Times New Roman"/>
        </w:rPr>
        <w:t>.</w:t>
      </w:r>
      <w:r w:rsidR="009E0127" w:rsidRPr="008F5A04">
        <w:rPr>
          <w:rFonts w:ascii="Times New Roman" w:hAnsi="Times New Roman"/>
        </w:rPr>
        <w:t xml:space="preserve"> </w:t>
      </w:r>
      <w:r w:rsidR="00E03811" w:rsidRPr="008F5A04">
        <w:rPr>
          <w:rFonts w:ascii="Times New Roman" w:hAnsi="Times New Roman"/>
        </w:rPr>
        <w:t xml:space="preserve">godine </w:t>
      </w:r>
      <w:r w:rsidR="00F12DA6" w:rsidRPr="008F5A04">
        <w:rPr>
          <w:rFonts w:ascii="Times New Roman" w:hAnsi="Times New Roman"/>
        </w:rPr>
        <w:t>i</w:t>
      </w:r>
      <w:r w:rsidR="00E03811" w:rsidRPr="008F5A04">
        <w:rPr>
          <w:rFonts w:ascii="Times New Roman" w:hAnsi="Times New Roman"/>
        </w:rPr>
        <w:t>zvršen je ispravak vrijednosti potraživanja za prihode poslovanja u iznosu od</w:t>
      </w:r>
      <w:r w:rsidR="00E03811" w:rsidRPr="00741F7B">
        <w:rPr>
          <w:color w:val="FF0000"/>
        </w:rPr>
        <w:t xml:space="preserve"> </w:t>
      </w:r>
      <w:r w:rsidR="00F10215" w:rsidRPr="008F5A04">
        <w:rPr>
          <w:rFonts w:ascii="Times New Roman" w:hAnsi="Times New Roman"/>
        </w:rPr>
        <w:t>1</w:t>
      </w:r>
      <w:r w:rsidR="008F5A04" w:rsidRPr="008F5A04">
        <w:rPr>
          <w:rFonts w:ascii="Times New Roman" w:hAnsi="Times New Roman"/>
        </w:rPr>
        <w:t>.331.222,42</w:t>
      </w:r>
      <w:r w:rsidR="00F10215" w:rsidRPr="008F5A04">
        <w:rPr>
          <w:rFonts w:ascii="Times New Roman" w:hAnsi="Times New Roman"/>
        </w:rPr>
        <w:t xml:space="preserve"> eura.</w:t>
      </w:r>
      <w:r w:rsidR="00B03F78" w:rsidRPr="00741F7B">
        <w:rPr>
          <w:color w:val="FF0000"/>
        </w:rPr>
        <w:t xml:space="preserve"> </w:t>
      </w:r>
    </w:p>
    <w:p w14:paraId="23B3BAEA" w14:textId="7FBCEC83" w:rsidR="00CE6760" w:rsidRPr="00F37AD0" w:rsidRDefault="00827DEA" w:rsidP="00827DEA">
      <w:pPr>
        <w:pStyle w:val="BodyText"/>
        <w:rPr>
          <w:rFonts w:ascii="Times New Roman" w:hAnsi="Times New Roman"/>
        </w:rPr>
      </w:pPr>
      <w:r w:rsidRPr="00F37AD0">
        <w:rPr>
          <w:rFonts w:ascii="Times New Roman" w:hAnsi="Times New Roman"/>
          <w:b/>
          <w:bCs/>
        </w:rPr>
        <w:t>Potraživanja za administrativne pristojbe i prihode po posebnim propisima</w:t>
      </w:r>
      <w:r w:rsidRPr="00F37AD0">
        <w:rPr>
          <w:rFonts w:ascii="Times New Roman" w:hAnsi="Times New Roman"/>
        </w:rPr>
        <w:t xml:space="preserve"> </w:t>
      </w:r>
      <w:r w:rsidR="009A40EE" w:rsidRPr="00F37AD0">
        <w:rPr>
          <w:rFonts w:ascii="Times New Roman" w:hAnsi="Times New Roman"/>
        </w:rPr>
        <w:t xml:space="preserve">- </w:t>
      </w:r>
      <w:r w:rsidRPr="00F37AD0">
        <w:rPr>
          <w:rFonts w:ascii="Times New Roman" w:hAnsi="Times New Roman"/>
        </w:rPr>
        <w:t>odnosi se na potraživanja Ravnateljstva, klasificirana tijekom 2006. godine u suradnji s Ministarstvom financija, na prihode po posebnim propisima, a sukladno Zakonu o strateškim robnim zalihama</w:t>
      </w:r>
      <w:r w:rsidR="00073272" w:rsidRPr="00F37AD0">
        <w:rPr>
          <w:rFonts w:ascii="Times New Roman" w:hAnsi="Times New Roman"/>
        </w:rPr>
        <w:t>.</w:t>
      </w:r>
      <w:r w:rsidRPr="00F37AD0">
        <w:rPr>
          <w:rFonts w:ascii="Times New Roman" w:hAnsi="Times New Roman"/>
        </w:rPr>
        <w:t xml:space="preserve"> To su dugoročna potraživanja po financijskim i robnim reprogramima na temelju zaključaka i odluka Vlade </w:t>
      </w:r>
      <w:r w:rsidR="00E91122" w:rsidRPr="00F37AD0">
        <w:rPr>
          <w:rFonts w:ascii="Times New Roman" w:hAnsi="Times New Roman"/>
        </w:rPr>
        <w:t>Republike Hrvatske</w:t>
      </w:r>
      <w:r w:rsidRPr="00F37AD0">
        <w:rPr>
          <w:rFonts w:ascii="Times New Roman" w:hAnsi="Times New Roman"/>
        </w:rPr>
        <w:t xml:space="preserve">, potraživanja za </w:t>
      </w:r>
      <w:r w:rsidR="00391759" w:rsidRPr="00F37AD0">
        <w:rPr>
          <w:rFonts w:ascii="Times New Roman" w:hAnsi="Times New Roman"/>
        </w:rPr>
        <w:t>zakup</w:t>
      </w:r>
      <w:r w:rsidRPr="00F37AD0">
        <w:rPr>
          <w:rFonts w:ascii="Times New Roman" w:hAnsi="Times New Roman"/>
        </w:rPr>
        <w:t xml:space="preserve"> slobodnog skladišnog prostora Ravnateljstva,  za obračunatu amortizaciju od korisnika osnovnih sredstava</w:t>
      </w:r>
      <w:r w:rsidR="00E91122" w:rsidRPr="00F37AD0">
        <w:rPr>
          <w:rFonts w:ascii="Times New Roman" w:hAnsi="Times New Roman"/>
        </w:rPr>
        <w:t xml:space="preserve"> (ranijih godina)</w:t>
      </w:r>
      <w:r w:rsidR="00F9519D" w:rsidRPr="00F37AD0">
        <w:rPr>
          <w:rFonts w:ascii="Times New Roman" w:hAnsi="Times New Roman"/>
        </w:rPr>
        <w:t xml:space="preserve"> </w:t>
      </w:r>
      <w:r w:rsidRPr="00F37AD0">
        <w:rPr>
          <w:rFonts w:ascii="Times New Roman" w:hAnsi="Times New Roman"/>
        </w:rPr>
        <w:t xml:space="preserve">i druga potraživanja. </w:t>
      </w:r>
      <w:r w:rsidR="000124B9" w:rsidRPr="00F37AD0">
        <w:rPr>
          <w:rFonts w:ascii="Times New Roman" w:hAnsi="Times New Roman"/>
        </w:rPr>
        <w:t>Povećana su iz razloga obračuna zakonskih zateznih kamata.</w:t>
      </w:r>
    </w:p>
    <w:p w14:paraId="41165CA1" w14:textId="470A02D2" w:rsidR="00827DEA" w:rsidRPr="00741F7B" w:rsidRDefault="00957FF3" w:rsidP="00827DEA">
      <w:pPr>
        <w:pStyle w:val="BodyText"/>
        <w:rPr>
          <w:rFonts w:ascii="Times New Roman" w:hAnsi="Times New Roman"/>
          <w:color w:val="FF0000"/>
        </w:rPr>
      </w:pPr>
      <w:r w:rsidRPr="00001D1E">
        <w:rPr>
          <w:rFonts w:ascii="Times New Roman" w:hAnsi="Times New Roman"/>
          <w:b/>
          <w:bCs/>
        </w:rPr>
        <w:t>Potraživanja za prihode iz proračuna</w:t>
      </w:r>
      <w:r w:rsidRPr="00001D1E">
        <w:rPr>
          <w:rFonts w:ascii="Times New Roman" w:hAnsi="Times New Roman"/>
          <w:b/>
        </w:rPr>
        <w:t xml:space="preserve"> </w:t>
      </w:r>
      <w:r w:rsidR="00827DEA" w:rsidRPr="00001D1E">
        <w:rPr>
          <w:rFonts w:ascii="Times New Roman" w:hAnsi="Times New Roman"/>
        </w:rPr>
        <w:t>odnose se na prihode Ravnateljstva po posebnim propisima uplaćene u Državni proračun na jedinstveni račun Državne riznice. To su potraživanja za prihode za financiranje rashoda poslovanja i potraživanja za prihode za financiranje rashoda za nabavu nefinancijske imovine koja</w:t>
      </w:r>
      <w:r w:rsidR="00827DEA" w:rsidRPr="00741F7B">
        <w:rPr>
          <w:rFonts w:ascii="Times New Roman" w:hAnsi="Times New Roman"/>
          <w:color w:val="FF0000"/>
        </w:rPr>
        <w:t xml:space="preserve"> </w:t>
      </w:r>
      <w:r w:rsidR="00827DEA" w:rsidRPr="00001D1E">
        <w:rPr>
          <w:rFonts w:ascii="Times New Roman" w:hAnsi="Times New Roman"/>
        </w:rPr>
        <w:t>su tijekom 20</w:t>
      </w:r>
      <w:r w:rsidR="00917257" w:rsidRPr="00001D1E">
        <w:rPr>
          <w:rFonts w:ascii="Times New Roman" w:hAnsi="Times New Roman"/>
        </w:rPr>
        <w:t>2</w:t>
      </w:r>
      <w:r w:rsidR="00F37AD0" w:rsidRPr="00001D1E">
        <w:rPr>
          <w:rFonts w:ascii="Times New Roman" w:hAnsi="Times New Roman"/>
        </w:rPr>
        <w:t>4</w:t>
      </w:r>
      <w:r w:rsidR="00827DEA" w:rsidRPr="00001D1E">
        <w:rPr>
          <w:rFonts w:ascii="Times New Roman" w:hAnsi="Times New Roman"/>
        </w:rPr>
        <w:t>. godine uplaćivana na jedinstveni račun Državne riznice,  potraživanja za prihode za financiranje rashoda za nabavu nefinancijske imovine koja predstavljaju višak prihoda iz ranijih godina</w:t>
      </w:r>
      <w:r w:rsidR="00F37AD0" w:rsidRPr="00001D1E">
        <w:rPr>
          <w:rFonts w:ascii="Times New Roman" w:hAnsi="Times New Roman"/>
        </w:rPr>
        <w:t>.</w:t>
      </w:r>
      <w:r w:rsidR="001D7EBE" w:rsidRPr="00741F7B">
        <w:rPr>
          <w:rFonts w:ascii="Times New Roman" w:hAnsi="Times New Roman"/>
          <w:color w:val="FF0000"/>
        </w:rPr>
        <w:t xml:space="preserve"> </w:t>
      </w:r>
      <w:r w:rsidR="00827DEA" w:rsidRPr="00741F7B">
        <w:rPr>
          <w:rFonts w:ascii="Times New Roman" w:hAnsi="Times New Roman"/>
          <w:color w:val="FF0000"/>
        </w:rPr>
        <w:t xml:space="preserve"> </w:t>
      </w:r>
    </w:p>
    <w:p w14:paraId="11EC5A1E" w14:textId="3D22F5D1" w:rsidR="00CD55AE" w:rsidRPr="00001D1E" w:rsidRDefault="00827DEA" w:rsidP="00956A87">
      <w:pPr>
        <w:pStyle w:val="BodyText"/>
      </w:pPr>
      <w:r w:rsidRPr="00001D1E">
        <w:rPr>
          <w:rFonts w:ascii="Times New Roman" w:hAnsi="Times New Roman"/>
          <w:b/>
          <w:bCs/>
        </w:rPr>
        <w:lastRenderedPageBreak/>
        <w:t>Potraživanja od prodaje nefinancijske imovine</w:t>
      </w:r>
      <w:r w:rsidRPr="00001D1E">
        <w:rPr>
          <w:rFonts w:ascii="Times New Roman" w:hAnsi="Times New Roman"/>
        </w:rPr>
        <w:t xml:space="preserve"> odnose se na potraživanja od prodaje roba robnih zaliha</w:t>
      </w:r>
      <w:r w:rsidR="0091752D" w:rsidRPr="00001D1E">
        <w:rPr>
          <w:rFonts w:ascii="Times New Roman" w:hAnsi="Times New Roman"/>
        </w:rPr>
        <w:t>,</w:t>
      </w:r>
      <w:r w:rsidRPr="00001D1E">
        <w:rPr>
          <w:rFonts w:ascii="Times New Roman" w:hAnsi="Times New Roman"/>
        </w:rPr>
        <w:t xml:space="preserve"> na terećenja za nastale manjkove roba</w:t>
      </w:r>
      <w:r w:rsidR="0091752D" w:rsidRPr="00001D1E">
        <w:rPr>
          <w:rFonts w:ascii="Times New Roman" w:hAnsi="Times New Roman"/>
        </w:rPr>
        <w:t xml:space="preserve">, kao i za potraživanje </w:t>
      </w:r>
      <w:r w:rsidR="00001D1E" w:rsidRPr="00001D1E">
        <w:rPr>
          <w:rFonts w:ascii="Times New Roman" w:hAnsi="Times New Roman"/>
        </w:rPr>
        <w:t>za</w:t>
      </w:r>
      <w:r w:rsidR="00434A2A" w:rsidRPr="00001D1E">
        <w:rPr>
          <w:rFonts w:ascii="Times New Roman" w:hAnsi="Times New Roman"/>
        </w:rPr>
        <w:t xml:space="preserve"> nefakturiranu robu po godišnjem popisu strateških robnih zaliha do rješavanja iste na način da će biti izvršen povrat robe ili izdano financijsko terećenje.</w:t>
      </w:r>
      <w:r w:rsidR="0091752D" w:rsidRPr="00001D1E">
        <w:rPr>
          <w:rFonts w:ascii="Times New Roman" w:hAnsi="Times New Roman"/>
        </w:rPr>
        <w:t xml:space="preserve"> </w:t>
      </w:r>
    </w:p>
    <w:p w14:paraId="3349EB45" w14:textId="24CB3748" w:rsidR="00827DEA" w:rsidRPr="00001D1E" w:rsidRDefault="00827DEA" w:rsidP="00CD55AE">
      <w:pPr>
        <w:pStyle w:val="BodyText"/>
        <w:ind w:right="-58"/>
        <w:rPr>
          <w:rFonts w:ascii="Times New Roman" w:hAnsi="Times New Roman"/>
        </w:rPr>
      </w:pPr>
      <w:r w:rsidRPr="00001D1E">
        <w:rPr>
          <w:rFonts w:ascii="Times New Roman" w:hAnsi="Times New Roman"/>
          <w:b/>
          <w:bCs/>
        </w:rPr>
        <w:t>Rashodi buduć</w:t>
      </w:r>
      <w:r w:rsidR="0020435A" w:rsidRPr="00001D1E">
        <w:rPr>
          <w:rFonts w:ascii="Times New Roman" w:hAnsi="Times New Roman"/>
          <w:b/>
          <w:bCs/>
        </w:rPr>
        <w:t>ih</w:t>
      </w:r>
      <w:r w:rsidRPr="00001D1E">
        <w:rPr>
          <w:rFonts w:ascii="Times New Roman" w:hAnsi="Times New Roman"/>
          <w:b/>
          <w:bCs/>
        </w:rPr>
        <w:t xml:space="preserve"> razdoblja</w:t>
      </w:r>
      <w:r w:rsidRPr="00001D1E">
        <w:rPr>
          <w:rFonts w:ascii="Times New Roman" w:hAnsi="Times New Roman"/>
        </w:rPr>
        <w:t xml:space="preserve"> odnose se na rashode plaća </w:t>
      </w:r>
      <w:r w:rsidR="00DE374E" w:rsidRPr="00001D1E">
        <w:rPr>
          <w:rFonts w:ascii="Times New Roman" w:hAnsi="Times New Roman"/>
        </w:rPr>
        <w:t>z</w:t>
      </w:r>
      <w:r w:rsidRPr="00001D1E">
        <w:rPr>
          <w:rFonts w:ascii="Times New Roman" w:hAnsi="Times New Roman"/>
        </w:rPr>
        <w:t>aposlenih za prosinac, te za plaćene troškove pretplate na stručnu literaturu za 20</w:t>
      </w:r>
      <w:r w:rsidR="003F0323" w:rsidRPr="00001D1E">
        <w:rPr>
          <w:rFonts w:ascii="Times New Roman" w:hAnsi="Times New Roman"/>
        </w:rPr>
        <w:t>2</w:t>
      </w:r>
      <w:r w:rsidR="00001D1E" w:rsidRPr="00001D1E">
        <w:rPr>
          <w:rFonts w:ascii="Times New Roman" w:hAnsi="Times New Roman"/>
        </w:rPr>
        <w:t>5</w:t>
      </w:r>
      <w:r w:rsidRPr="00001D1E">
        <w:rPr>
          <w:rFonts w:ascii="Times New Roman" w:hAnsi="Times New Roman"/>
        </w:rPr>
        <w:t>. godinu</w:t>
      </w:r>
      <w:r w:rsidR="0020435A" w:rsidRPr="00001D1E">
        <w:rPr>
          <w:rFonts w:ascii="Times New Roman" w:hAnsi="Times New Roman"/>
        </w:rPr>
        <w:t>.</w:t>
      </w:r>
    </w:p>
    <w:p w14:paraId="35D37CA6" w14:textId="23B30C11" w:rsidR="0020435A" w:rsidRPr="00774904" w:rsidRDefault="00956A87" w:rsidP="0020435A">
      <w:pPr>
        <w:pStyle w:val="BodyText"/>
        <w:rPr>
          <w:rFonts w:ascii="Times New Roman" w:hAnsi="Times New Roman"/>
        </w:rPr>
      </w:pPr>
      <w:r w:rsidRPr="00774904">
        <w:rPr>
          <w:rFonts w:ascii="Times New Roman" w:hAnsi="Times New Roman"/>
          <w:b/>
          <w:bCs/>
        </w:rPr>
        <w:t xml:space="preserve">Obveze za </w:t>
      </w:r>
      <w:r w:rsidR="0020435A" w:rsidRPr="00774904">
        <w:rPr>
          <w:rFonts w:ascii="Times New Roman" w:hAnsi="Times New Roman"/>
          <w:b/>
          <w:bCs/>
        </w:rPr>
        <w:t>rashode poslovanja</w:t>
      </w:r>
      <w:r w:rsidRPr="00774904">
        <w:rPr>
          <w:rFonts w:ascii="Times New Roman" w:hAnsi="Times New Roman"/>
        </w:rPr>
        <w:t xml:space="preserve"> –</w:t>
      </w:r>
      <w:r w:rsidR="0020435A" w:rsidRPr="00774904">
        <w:rPr>
          <w:rFonts w:ascii="Times New Roman" w:hAnsi="Times New Roman"/>
        </w:rPr>
        <w:t xml:space="preserve"> </w:t>
      </w:r>
      <w:r w:rsidR="008F72A7" w:rsidRPr="00774904">
        <w:rPr>
          <w:rFonts w:ascii="Times New Roman" w:hAnsi="Times New Roman"/>
        </w:rPr>
        <w:t>najvećim dijelom odnosi se na</w:t>
      </w:r>
      <w:r w:rsidR="0020435A" w:rsidRPr="00774904">
        <w:rPr>
          <w:rFonts w:ascii="Times New Roman" w:hAnsi="Times New Roman"/>
        </w:rPr>
        <w:t xml:space="preserve"> obvez</w:t>
      </w:r>
      <w:r w:rsidR="008F72A7" w:rsidRPr="00774904">
        <w:rPr>
          <w:rFonts w:ascii="Times New Roman" w:hAnsi="Times New Roman"/>
        </w:rPr>
        <w:t>u</w:t>
      </w:r>
      <w:r w:rsidR="0020435A" w:rsidRPr="00774904">
        <w:rPr>
          <w:rFonts w:ascii="Times New Roman" w:hAnsi="Times New Roman"/>
        </w:rPr>
        <w:t xml:space="preserve"> sukladno </w:t>
      </w:r>
      <w:r w:rsidR="00E72BCE" w:rsidRPr="00774904">
        <w:rPr>
          <w:rFonts w:ascii="Times New Roman" w:hAnsi="Times New Roman"/>
        </w:rPr>
        <w:t>odlukama Vlade Republike Hrvatske od 28. veljače i 23. ožujka 2022. godine, 22. ožujka 2023. godine i 4. travnja 202</w:t>
      </w:r>
      <w:r w:rsidR="00774904" w:rsidRPr="00774904">
        <w:rPr>
          <w:rFonts w:ascii="Times New Roman" w:hAnsi="Times New Roman"/>
        </w:rPr>
        <w:t>4</w:t>
      </w:r>
      <w:r w:rsidR="00E72BCE" w:rsidRPr="00774904">
        <w:rPr>
          <w:rFonts w:ascii="Times New Roman" w:hAnsi="Times New Roman"/>
        </w:rPr>
        <w:t xml:space="preserve">. godine </w:t>
      </w:r>
      <w:r w:rsidR="0020435A" w:rsidRPr="00774904">
        <w:rPr>
          <w:rFonts w:ascii="Times New Roman" w:hAnsi="Times New Roman"/>
        </w:rPr>
        <w:t>o podmirenju troškova prihvata i zbrinjavanja izbjeglih osoba iz Ukrajine, temeljem kojih Ravnateljstvo za robne zalihe podmiruje troškove pojedinačnog i kolektivnog smještaja izbjeglih osoba</w:t>
      </w:r>
      <w:r w:rsidR="00B2148D">
        <w:rPr>
          <w:rFonts w:ascii="Times New Roman" w:hAnsi="Times New Roman"/>
        </w:rPr>
        <w:t xml:space="preserve"> iz Ukrjine</w:t>
      </w:r>
      <w:r w:rsidR="0020435A" w:rsidRPr="00774904">
        <w:rPr>
          <w:rFonts w:ascii="Times New Roman" w:hAnsi="Times New Roman"/>
        </w:rPr>
        <w:t xml:space="preserve">. Navedena obveza iskazana je u iznosu od </w:t>
      </w:r>
      <w:r w:rsidR="00774904" w:rsidRPr="00774904">
        <w:rPr>
          <w:rFonts w:ascii="Times New Roman" w:hAnsi="Times New Roman"/>
        </w:rPr>
        <w:t>5.934.318,86</w:t>
      </w:r>
      <w:r w:rsidR="00D94D33" w:rsidRPr="00774904">
        <w:rPr>
          <w:rFonts w:ascii="Times New Roman" w:hAnsi="Times New Roman"/>
        </w:rPr>
        <w:t xml:space="preserve"> eura</w:t>
      </w:r>
      <w:r w:rsidR="0020435A" w:rsidRPr="00774904">
        <w:rPr>
          <w:rFonts w:ascii="Times New Roman" w:hAnsi="Times New Roman"/>
        </w:rPr>
        <w:t xml:space="preserve"> i odnosi se na račune za troškove smještaja i zbrinjavanja za mjesec </w:t>
      </w:r>
      <w:r w:rsidR="00774904" w:rsidRPr="00774904">
        <w:rPr>
          <w:rFonts w:ascii="Times New Roman" w:hAnsi="Times New Roman"/>
        </w:rPr>
        <w:t xml:space="preserve">studeni i </w:t>
      </w:r>
      <w:r w:rsidR="0020435A" w:rsidRPr="00774904">
        <w:rPr>
          <w:rFonts w:ascii="Times New Roman" w:hAnsi="Times New Roman"/>
        </w:rPr>
        <w:t>prosinac 202</w:t>
      </w:r>
      <w:r w:rsidR="00774904" w:rsidRPr="00774904">
        <w:rPr>
          <w:rFonts w:ascii="Times New Roman" w:hAnsi="Times New Roman"/>
        </w:rPr>
        <w:t>4</w:t>
      </w:r>
      <w:r w:rsidR="0020435A" w:rsidRPr="00774904">
        <w:rPr>
          <w:rFonts w:ascii="Times New Roman" w:hAnsi="Times New Roman"/>
        </w:rPr>
        <w:t xml:space="preserve">. godine koji će biti </w:t>
      </w:r>
      <w:r w:rsidR="00774904" w:rsidRPr="00774904">
        <w:rPr>
          <w:rFonts w:ascii="Times New Roman" w:hAnsi="Times New Roman"/>
        </w:rPr>
        <w:t>plaćeni</w:t>
      </w:r>
      <w:r w:rsidR="0020435A" w:rsidRPr="00774904">
        <w:rPr>
          <w:rFonts w:ascii="Times New Roman" w:hAnsi="Times New Roman"/>
        </w:rPr>
        <w:t xml:space="preserve"> u siječnju i veljači 202</w:t>
      </w:r>
      <w:r w:rsidR="00774904" w:rsidRPr="00774904">
        <w:rPr>
          <w:rFonts w:ascii="Times New Roman" w:hAnsi="Times New Roman"/>
        </w:rPr>
        <w:t>5</w:t>
      </w:r>
      <w:r w:rsidR="0020435A" w:rsidRPr="00774904">
        <w:rPr>
          <w:rFonts w:ascii="Times New Roman" w:hAnsi="Times New Roman"/>
        </w:rPr>
        <w:t>. godine</w:t>
      </w:r>
      <w:r w:rsidR="00774904" w:rsidRPr="00774904">
        <w:rPr>
          <w:rFonts w:ascii="Times New Roman" w:hAnsi="Times New Roman"/>
        </w:rPr>
        <w:t xml:space="preserve"> sukladno dospijećima plaćanja</w:t>
      </w:r>
      <w:r w:rsidR="0020435A" w:rsidRPr="00774904">
        <w:rPr>
          <w:rFonts w:ascii="Times New Roman" w:hAnsi="Times New Roman"/>
        </w:rPr>
        <w:t>.</w:t>
      </w:r>
    </w:p>
    <w:p w14:paraId="0D61CA31" w14:textId="3B35691F" w:rsidR="000124B9" w:rsidRPr="00CF6786" w:rsidRDefault="0020435A" w:rsidP="00451C87">
      <w:pPr>
        <w:pStyle w:val="BodyText"/>
        <w:rPr>
          <w:rFonts w:ascii="Times New Roman" w:hAnsi="Times New Roman"/>
        </w:rPr>
      </w:pPr>
      <w:r w:rsidRPr="00CF6786">
        <w:rPr>
          <w:rFonts w:ascii="Times New Roman" w:hAnsi="Times New Roman"/>
          <w:b/>
          <w:bCs/>
        </w:rPr>
        <w:t>Ostale tekuće obveze</w:t>
      </w:r>
      <w:r w:rsidRPr="00CF6786">
        <w:rPr>
          <w:rFonts w:ascii="Times New Roman" w:hAnsi="Times New Roman"/>
        </w:rPr>
        <w:t xml:space="preserve"> – odnos</w:t>
      </w:r>
      <w:r w:rsidR="00B06022" w:rsidRPr="00CF6786">
        <w:rPr>
          <w:rFonts w:ascii="Times New Roman" w:hAnsi="Times New Roman"/>
        </w:rPr>
        <w:t>e se</w:t>
      </w:r>
      <w:r w:rsidRPr="00CF6786">
        <w:rPr>
          <w:rFonts w:ascii="Times New Roman" w:hAnsi="Times New Roman"/>
        </w:rPr>
        <w:t xml:space="preserve"> </w:t>
      </w:r>
      <w:r w:rsidR="009F6BD1" w:rsidRPr="00CF6786">
        <w:rPr>
          <w:rFonts w:ascii="Times New Roman" w:hAnsi="Times New Roman"/>
        </w:rPr>
        <w:t>na obvezu za PDV po obračunu za mjesec prosin</w:t>
      </w:r>
      <w:r w:rsidR="00774904" w:rsidRPr="00CF6786">
        <w:rPr>
          <w:rFonts w:ascii="Times New Roman" w:hAnsi="Times New Roman"/>
        </w:rPr>
        <w:t>a</w:t>
      </w:r>
      <w:r w:rsidR="009F6BD1" w:rsidRPr="00CF6786">
        <w:rPr>
          <w:rFonts w:ascii="Times New Roman" w:hAnsi="Times New Roman"/>
        </w:rPr>
        <w:t>c 202</w:t>
      </w:r>
      <w:r w:rsidR="00774904" w:rsidRPr="00CF6786">
        <w:rPr>
          <w:rFonts w:ascii="Times New Roman" w:hAnsi="Times New Roman"/>
        </w:rPr>
        <w:t>4</w:t>
      </w:r>
      <w:r w:rsidR="009F6BD1" w:rsidRPr="00CF6786">
        <w:rPr>
          <w:rFonts w:ascii="Times New Roman" w:hAnsi="Times New Roman"/>
        </w:rPr>
        <w:t xml:space="preserve">. godine u iznosu od </w:t>
      </w:r>
      <w:r w:rsidR="00774904" w:rsidRPr="00CF6786">
        <w:rPr>
          <w:rFonts w:ascii="Times New Roman" w:hAnsi="Times New Roman"/>
        </w:rPr>
        <w:t>7.962,56</w:t>
      </w:r>
      <w:r w:rsidR="009F6BD1" w:rsidRPr="00CF6786">
        <w:rPr>
          <w:rFonts w:ascii="Times New Roman" w:hAnsi="Times New Roman"/>
        </w:rPr>
        <w:t xml:space="preserve"> euro i na obvezu povrata u proračun za bolovanje isplaćeno na teret Hrvatskog zavoda za zdravstveno osiguranje u iznosu od </w:t>
      </w:r>
      <w:r w:rsidR="00774904" w:rsidRPr="00CF6786">
        <w:rPr>
          <w:rFonts w:ascii="Times New Roman" w:hAnsi="Times New Roman"/>
        </w:rPr>
        <w:t>122,86</w:t>
      </w:r>
      <w:r w:rsidR="009F6BD1" w:rsidRPr="00CF6786">
        <w:rPr>
          <w:rFonts w:ascii="Times New Roman" w:hAnsi="Times New Roman"/>
        </w:rPr>
        <w:t xml:space="preserve"> eura.</w:t>
      </w:r>
    </w:p>
    <w:p w14:paraId="3A7AED59" w14:textId="1BFE8464" w:rsidR="002F5F21" w:rsidRDefault="00D24DF6" w:rsidP="00734A27">
      <w:pPr>
        <w:pStyle w:val="BodyText"/>
        <w:ind w:right="-58"/>
        <w:rPr>
          <w:rFonts w:ascii="Times New Roman" w:hAnsi="Times New Roman"/>
        </w:rPr>
      </w:pPr>
      <w:r w:rsidRPr="00734A27">
        <w:rPr>
          <w:rFonts w:ascii="Times New Roman" w:hAnsi="Times New Roman"/>
          <w:b/>
          <w:bCs/>
        </w:rPr>
        <w:t>Izvanbilančni zapisi –</w:t>
      </w:r>
      <w:r w:rsidRPr="00734A27">
        <w:rPr>
          <w:rFonts w:ascii="Times New Roman" w:hAnsi="Times New Roman"/>
        </w:rPr>
        <w:t xml:space="preserve"> odnose se na izvan</w:t>
      </w:r>
      <w:r w:rsidR="00F1353C" w:rsidRPr="00734A27">
        <w:rPr>
          <w:rFonts w:ascii="Times New Roman" w:hAnsi="Times New Roman"/>
        </w:rPr>
        <w:t xml:space="preserve"> </w:t>
      </w:r>
      <w:r w:rsidRPr="00734A27">
        <w:rPr>
          <w:rFonts w:ascii="Times New Roman" w:hAnsi="Times New Roman"/>
        </w:rPr>
        <w:t>bilančnu evidenciju ratnih šteta</w:t>
      </w:r>
      <w:r w:rsidR="00F1353C" w:rsidRPr="00734A27">
        <w:rPr>
          <w:rFonts w:ascii="Times New Roman" w:hAnsi="Times New Roman"/>
        </w:rPr>
        <w:t xml:space="preserve"> u iznosu od 8.092.592,84 eura</w:t>
      </w:r>
      <w:r w:rsidRPr="00734A27">
        <w:rPr>
          <w:rFonts w:ascii="Times New Roman" w:hAnsi="Times New Roman"/>
        </w:rPr>
        <w:t>, primljenih instrumenata osiguranja plaćanja</w:t>
      </w:r>
      <w:r w:rsidR="00F1353C" w:rsidRPr="00734A27">
        <w:rPr>
          <w:rFonts w:ascii="Times New Roman" w:hAnsi="Times New Roman"/>
        </w:rPr>
        <w:t xml:space="preserve"> u iznosu od </w:t>
      </w:r>
      <w:r w:rsidR="00734A27" w:rsidRPr="00734A27">
        <w:rPr>
          <w:rFonts w:ascii="Times New Roman" w:hAnsi="Times New Roman"/>
        </w:rPr>
        <w:t>108.864.279,94</w:t>
      </w:r>
      <w:r w:rsidR="00F1353C" w:rsidRPr="00734A27">
        <w:rPr>
          <w:rFonts w:ascii="Times New Roman" w:hAnsi="Times New Roman"/>
        </w:rPr>
        <w:t xml:space="preserve"> eura</w:t>
      </w:r>
      <w:r w:rsidR="006E4157" w:rsidRPr="00734A27">
        <w:rPr>
          <w:rFonts w:ascii="Times New Roman" w:hAnsi="Times New Roman"/>
        </w:rPr>
        <w:t xml:space="preserve">, </w:t>
      </w:r>
      <w:r w:rsidR="00F83F3E" w:rsidRPr="00734A27">
        <w:rPr>
          <w:rFonts w:ascii="Times New Roman" w:hAnsi="Times New Roman"/>
        </w:rPr>
        <w:t>zaloga na nekretninama</w:t>
      </w:r>
      <w:r w:rsidR="00F1353C" w:rsidRPr="00734A27">
        <w:rPr>
          <w:rFonts w:ascii="Times New Roman" w:hAnsi="Times New Roman"/>
        </w:rPr>
        <w:t xml:space="preserve"> </w:t>
      </w:r>
      <w:r w:rsidR="00734A27" w:rsidRPr="00734A27">
        <w:rPr>
          <w:rFonts w:ascii="Times New Roman" w:hAnsi="Times New Roman"/>
        </w:rPr>
        <w:t>13.010.347,81</w:t>
      </w:r>
      <w:r w:rsidR="00F1353C" w:rsidRPr="00734A27">
        <w:rPr>
          <w:rFonts w:ascii="Times New Roman" w:hAnsi="Times New Roman"/>
        </w:rPr>
        <w:t xml:space="preserve"> euro</w:t>
      </w:r>
      <w:r w:rsidR="009F6BD1" w:rsidRPr="00734A27">
        <w:rPr>
          <w:rFonts w:ascii="Times New Roman" w:hAnsi="Times New Roman"/>
        </w:rPr>
        <w:t>,</w:t>
      </w:r>
      <w:r w:rsidR="00F83F3E" w:rsidRPr="00734A27">
        <w:rPr>
          <w:rFonts w:ascii="Times New Roman" w:hAnsi="Times New Roman"/>
        </w:rPr>
        <w:t xml:space="preserve"> </w:t>
      </w:r>
      <w:r w:rsidR="00734A27" w:rsidRPr="00734A27">
        <w:rPr>
          <w:rFonts w:ascii="Times New Roman" w:hAnsi="Times New Roman"/>
        </w:rPr>
        <w:t xml:space="preserve">evidencije dane medicinske imovine na korištenje Covid u iznosu od 1.102.581,51 eura, </w:t>
      </w:r>
      <w:r w:rsidR="006E4157" w:rsidRPr="00734A27">
        <w:rPr>
          <w:rFonts w:ascii="Times New Roman" w:hAnsi="Times New Roman"/>
        </w:rPr>
        <w:t>tuđe imovine na korištenju</w:t>
      </w:r>
      <w:r w:rsidR="009F6BD1" w:rsidRPr="00734A27">
        <w:rPr>
          <w:rFonts w:ascii="Times New Roman" w:hAnsi="Times New Roman"/>
        </w:rPr>
        <w:t>, te potencijaln</w:t>
      </w:r>
      <w:r w:rsidR="00B2148D">
        <w:rPr>
          <w:rFonts w:ascii="Times New Roman" w:hAnsi="Times New Roman"/>
        </w:rPr>
        <w:t>ih</w:t>
      </w:r>
      <w:r w:rsidR="009F6BD1" w:rsidRPr="00734A27">
        <w:rPr>
          <w:rFonts w:ascii="Times New Roman" w:hAnsi="Times New Roman"/>
        </w:rPr>
        <w:t xml:space="preserve"> obvez</w:t>
      </w:r>
      <w:r w:rsidR="00B2148D">
        <w:rPr>
          <w:rFonts w:ascii="Times New Roman" w:hAnsi="Times New Roman"/>
        </w:rPr>
        <w:t>a</w:t>
      </w:r>
      <w:r w:rsidR="009F6BD1" w:rsidRPr="00734A27">
        <w:rPr>
          <w:rFonts w:ascii="Times New Roman" w:hAnsi="Times New Roman"/>
        </w:rPr>
        <w:t xml:space="preserve"> u iznosu od </w:t>
      </w:r>
      <w:r w:rsidR="00734A27" w:rsidRPr="00734A27">
        <w:rPr>
          <w:rFonts w:ascii="Times New Roman" w:hAnsi="Times New Roman"/>
        </w:rPr>
        <w:t>312,50</w:t>
      </w:r>
      <w:r w:rsidR="009F6BD1" w:rsidRPr="00734A27">
        <w:rPr>
          <w:rFonts w:ascii="Times New Roman" w:hAnsi="Times New Roman"/>
        </w:rPr>
        <w:t xml:space="preserve"> eura za naknadu parničnih troškova</w:t>
      </w:r>
      <w:r w:rsidR="0020435A" w:rsidRPr="00734A27">
        <w:rPr>
          <w:rFonts w:ascii="Times New Roman" w:hAnsi="Times New Roman"/>
        </w:rPr>
        <w:t>.</w:t>
      </w:r>
      <w:r w:rsidR="006E4157" w:rsidRPr="00734A27">
        <w:rPr>
          <w:rFonts w:ascii="Times New Roman" w:hAnsi="Times New Roman"/>
        </w:rPr>
        <w:t xml:space="preserve"> </w:t>
      </w:r>
    </w:p>
    <w:p w14:paraId="64AE34E3" w14:textId="77777777" w:rsidR="00734A27" w:rsidRPr="00741F7B" w:rsidRDefault="00734A27" w:rsidP="00734A27">
      <w:pPr>
        <w:pStyle w:val="BodyText"/>
        <w:ind w:right="-58"/>
        <w:rPr>
          <w:color w:val="FF0000"/>
        </w:rPr>
      </w:pPr>
    </w:p>
    <w:p w14:paraId="18F043B4" w14:textId="77777777" w:rsidR="004B26C9" w:rsidRPr="008F7ABB" w:rsidRDefault="004B26C9" w:rsidP="00827DEA">
      <w:pPr>
        <w:pStyle w:val="BodyText"/>
        <w:rPr>
          <w:rFonts w:ascii="Times New Roman" w:hAnsi="Times New Roman"/>
          <w:bCs/>
          <w:sz w:val="22"/>
          <w:szCs w:val="22"/>
        </w:rPr>
      </w:pPr>
      <w:r w:rsidRPr="008F7ABB">
        <w:rPr>
          <w:rFonts w:ascii="Times New Roman" w:hAnsi="Times New Roman"/>
          <w:bCs/>
          <w:sz w:val="22"/>
          <w:szCs w:val="22"/>
        </w:rPr>
        <w:t>POPIS UGOVORNIH ODNOSA I SLIČNO KOJI UZ ISPUNJENJE ODREĐENIH UVJETA, MOGU POSTATI OBVEZA ILI IMOVINA (</w:t>
      </w:r>
      <w:r w:rsidR="00A943E5" w:rsidRPr="008F7ABB">
        <w:rPr>
          <w:rFonts w:ascii="Times New Roman" w:hAnsi="Times New Roman"/>
          <w:bCs/>
          <w:sz w:val="22"/>
          <w:szCs w:val="22"/>
        </w:rPr>
        <w:t>dana kreditna pisma, hipoteke i sl.</w:t>
      </w:r>
      <w:r w:rsidRPr="008F7ABB">
        <w:rPr>
          <w:rFonts w:ascii="Times New Roman" w:hAnsi="Times New Roman"/>
          <w:bCs/>
          <w:sz w:val="22"/>
          <w:szCs w:val="22"/>
        </w:rPr>
        <w:t>):</w:t>
      </w:r>
    </w:p>
    <w:p w14:paraId="54621819" w14:textId="77777777" w:rsidR="004B26C9" w:rsidRPr="008F7ABB" w:rsidRDefault="004B26C9" w:rsidP="00827DEA">
      <w:pPr>
        <w:pStyle w:val="BodyText"/>
        <w:rPr>
          <w:rFonts w:ascii="Times New Roman" w:hAnsi="Times New Roman"/>
        </w:rPr>
      </w:pPr>
      <w:r w:rsidRPr="008F7ABB">
        <w:rPr>
          <w:rFonts w:ascii="Times New Roman" w:hAnsi="Times New Roman"/>
        </w:rPr>
        <w:t xml:space="preserve">Ravnateljstvo za robne zalihe nije izdalo kreditna pisma, </w:t>
      </w:r>
      <w:r w:rsidR="00A84681" w:rsidRPr="008F7ABB">
        <w:rPr>
          <w:rFonts w:ascii="Times New Roman" w:hAnsi="Times New Roman"/>
        </w:rPr>
        <w:t xml:space="preserve">dalo </w:t>
      </w:r>
      <w:r w:rsidRPr="008F7ABB">
        <w:rPr>
          <w:rFonts w:ascii="Times New Roman" w:hAnsi="Times New Roman"/>
        </w:rPr>
        <w:t xml:space="preserve">hipoteku i dr. </w:t>
      </w:r>
      <w:r w:rsidR="00A84681" w:rsidRPr="008F7ABB">
        <w:rPr>
          <w:rFonts w:ascii="Times New Roman" w:hAnsi="Times New Roman"/>
        </w:rPr>
        <w:t>š</w:t>
      </w:r>
      <w:r w:rsidRPr="008F7ABB">
        <w:rPr>
          <w:rFonts w:ascii="Times New Roman" w:hAnsi="Times New Roman"/>
        </w:rPr>
        <w:t>to bi moglo postati obveza.</w:t>
      </w:r>
    </w:p>
    <w:p w14:paraId="52434A67" w14:textId="77777777" w:rsidR="00BB3A99" w:rsidRPr="008F7ABB" w:rsidRDefault="00BB3A99" w:rsidP="00827DEA">
      <w:pPr>
        <w:pStyle w:val="BodyText"/>
      </w:pPr>
    </w:p>
    <w:p w14:paraId="7A8A2AA8" w14:textId="77777777" w:rsidR="00451C87" w:rsidRPr="006457CF" w:rsidRDefault="00A84681" w:rsidP="00827DEA">
      <w:pPr>
        <w:pStyle w:val="BodyText"/>
        <w:rPr>
          <w:rFonts w:ascii="Times New Roman" w:hAnsi="Times New Roman"/>
          <w:bCs/>
          <w:sz w:val="22"/>
          <w:szCs w:val="22"/>
        </w:rPr>
      </w:pPr>
      <w:r w:rsidRPr="006457CF">
        <w:rPr>
          <w:rFonts w:ascii="Times New Roman" w:hAnsi="Times New Roman"/>
          <w:bCs/>
          <w:sz w:val="22"/>
          <w:szCs w:val="22"/>
        </w:rPr>
        <w:t>POPIS SUDSKIH SPOROVA U TIJEKU:</w:t>
      </w:r>
    </w:p>
    <w:tbl>
      <w:tblPr>
        <w:tblW w:w="8637" w:type="dxa"/>
        <w:tblInd w:w="118" w:type="dxa"/>
        <w:tblLook w:val="04A0" w:firstRow="1" w:lastRow="0" w:firstColumn="1" w:lastColumn="0" w:noHBand="0" w:noVBand="1"/>
      </w:tblPr>
      <w:tblGrid>
        <w:gridCol w:w="1124"/>
        <w:gridCol w:w="2410"/>
        <w:gridCol w:w="1559"/>
        <w:gridCol w:w="2268"/>
        <w:gridCol w:w="1276"/>
      </w:tblGrid>
      <w:tr w:rsidR="001B0623" w:rsidRPr="001E059D" w14:paraId="04ABF5F4" w14:textId="77777777" w:rsidTr="001B0623">
        <w:trPr>
          <w:trHeight w:val="975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C5B29" w14:textId="77777777" w:rsidR="001B0623" w:rsidRPr="001E059D" w:rsidRDefault="001B0623" w:rsidP="001E059D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1E059D">
              <w:rPr>
                <w:rFonts w:ascii="Times New Roman" w:hAnsi="Times New Roman"/>
                <w:color w:val="000000"/>
                <w:szCs w:val="24"/>
              </w:rPr>
              <w:t>Tužitelj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B8D6B" w14:textId="77777777" w:rsidR="001B0623" w:rsidRPr="001E059D" w:rsidRDefault="001B0623" w:rsidP="001E059D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1E059D">
              <w:rPr>
                <w:rFonts w:ascii="Times New Roman" w:hAnsi="Times New Roman"/>
                <w:color w:val="000000"/>
                <w:szCs w:val="24"/>
              </w:rPr>
              <w:t>Naziv suda i  poslovni broj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CFD96" w14:textId="77777777" w:rsidR="001B0623" w:rsidRPr="001E059D" w:rsidRDefault="001B0623" w:rsidP="001E059D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1E059D">
              <w:rPr>
                <w:rFonts w:ascii="Times New Roman" w:hAnsi="Times New Roman"/>
                <w:color w:val="000000"/>
                <w:szCs w:val="24"/>
              </w:rPr>
              <w:t>Opis prirode spora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95AC7" w14:textId="77777777" w:rsidR="001B0623" w:rsidRPr="001E059D" w:rsidRDefault="001B0623" w:rsidP="001E059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E059D">
              <w:rPr>
                <w:rFonts w:ascii="Times New Roman" w:hAnsi="Times New Roman"/>
                <w:color w:val="000000"/>
                <w:sz w:val="18"/>
                <w:szCs w:val="18"/>
              </w:rPr>
              <w:t>Procjena financijskog učinka koji može proisteći iz sudskog spora kao obveza ili imovina (vrijednost predmeta spora)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104A6" w14:textId="77777777" w:rsidR="001B0623" w:rsidRPr="001E059D" w:rsidRDefault="001B0623" w:rsidP="001E059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E059D">
              <w:rPr>
                <w:rFonts w:ascii="Times New Roman" w:hAnsi="Times New Roman"/>
                <w:color w:val="000000"/>
                <w:sz w:val="18"/>
                <w:szCs w:val="18"/>
              </w:rPr>
              <w:t>Procijenjeno vrijeme odljeva ili priljeva sredstava</w:t>
            </w:r>
          </w:p>
        </w:tc>
      </w:tr>
      <w:tr w:rsidR="001B0623" w:rsidRPr="001E059D" w14:paraId="77FCC842" w14:textId="77777777" w:rsidTr="001B0623">
        <w:trPr>
          <w:trHeight w:val="1020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6DEEE" w14:textId="18EC0C0C" w:rsidR="001B0623" w:rsidRPr="001E059D" w:rsidRDefault="001B0623" w:rsidP="001B0623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059D">
              <w:rPr>
                <w:rFonts w:ascii="Times New Roman" w:hAnsi="Times New Roman"/>
                <w:color w:val="000000"/>
                <w:sz w:val="22"/>
                <w:szCs w:val="22"/>
              </w:rPr>
              <w:t>Republika Hrvatska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FE729" w14:textId="3296D910" w:rsidR="001B0623" w:rsidRPr="001E059D" w:rsidRDefault="001B0623" w:rsidP="001B0623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059D">
              <w:rPr>
                <w:rFonts w:ascii="Times New Roman" w:hAnsi="Times New Roman"/>
                <w:color w:val="000000"/>
                <w:sz w:val="22"/>
                <w:szCs w:val="22"/>
              </w:rPr>
              <w:t>Općinski građanski sud u Zagrebu Posl. Broj:Ovrv-1429/2024-2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3D56E" w14:textId="77777777" w:rsidR="001B0623" w:rsidRPr="001E059D" w:rsidRDefault="001B0623" w:rsidP="001B0623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059D">
              <w:rPr>
                <w:rFonts w:ascii="Times New Roman" w:hAnsi="Times New Roman"/>
                <w:color w:val="000000"/>
                <w:sz w:val="22"/>
                <w:szCs w:val="22"/>
              </w:rPr>
              <w:t>trošak postupka izravne naplate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8FA604" w14:textId="77777777" w:rsidR="001B0623" w:rsidRPr="001E059D" w:rsidRDefault="001B0623" w:rsidP="001B0623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059D">
              <w:rPr>
                <w:rFonts w:ascii="Times New Roman" w:hAnsi="Times New Roman"/>
                <w:color w:val="000000"/>
                <w:sz w:val="22"/>
                <w:szCs w:val="22"/>
              </w:rPr>
              <w:t>312,50 eura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F6C552" w14:textId="77777777" w:rsidR="001B0623" w:rsidRPr="001E059D" w:rsidRDefault="001B0623" w:rsidP="001B0623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059D">
              <w:rPr>
                <w:rFonts w:ascii="Times New Roman" w:hAnsi="Times New Roman"/>
                <w:color w:val="000000"/>
                <w:sz w:val="22"/>
                <w:szCs w:val="22"/>
              </w:rPr>
              <w:t>2025.</w:t>
            </w:r>
          </w:p>
        </w:tc>
      </w:tr>
    </w:tbl>
    <w:p w14:paraId="2C4AEEB8" w14:textId="77777777" w:rsidR="009F6BD1" w:rsidRPr="008F7ABB" w:rsidRDefault="009F6BD1" w:rsidP="00827DEA">
      <w:pPr>
        <w:pStyle w:val="BodyText"/>
        <w:rPr>
          <w:rFonts w:ascii="Times New Roman" w:hAnsi="Times New Roman"/>
          <w:bCs/>
          <w:color w:val="FF0000"/>
          <w:sz w:val="22"/>
          <w:szCs w:val="22"/>
        </w:rPr>
      </w:pPr>
    </w:p>
    <w:p w14:paraId="51B4E202" w14:textId="77777777" w:rsidR="00764EAD" w:rsidRPr="00A7332C" w:rsidRDefault="00827DEA" w:rsidP="0069148B">
      <w:pPr>
        <w:pStyle w:val="BodyText"/>
        <w:rPr>
          <w:rFonts w:ascii="Times New Roman" w:hAnsi="Times New Roman"/>
          <w:b/>
        </w:rPr>
      </w:pPr>
      <w:r w:rsidRPr="00A7332C">
        <w:rPr>
          <w:rFonts w:ascii="Times New Roman" w:hAnsi="Times New Roman"/>
          <w:b/>
        </w:rPr>
        <w:t xml:space="preserve">BILJEŠKE UZ IZVJEŠTAJ O PRIHODIMA I RASHODIMA, PRIMICIMA </w:t>
      </w:r>
    </w:p>
    <w:p w14:paraId="234F4669" w14:textId="77777777" w:rsidR="00827DEA" w:rsidRPr="00A7332C" w:rsidRDefault="00827DEA" w:rsidP="0069148B">
      <w:pPr>
        <w:pStyle w:val="BodyText"/>
        <w:rPr>
          <w:rFonts w:ascii="Times New Roman" w:hAnsi="Times New Roman"/>
          <w:b/>
        </w:rPr>
      </w:pPr>
      <w:r w:rsidRPr="00A7332C">
        <w:rPr>
          <w:rFonts w:ascii="Times New Roman" w:hAnsi="Times New Roman"/>
          <w:b/>
        </w:rPr>
        <w:t xml:space="preserve">I </w:t>
      </w:r>
      <w:r w:rsidR="00BF4886" w:rsidRPr="00A7332C">
        <w:rPr>
          <w:rFonts w:ascii="Times New Roman" w:hAnsi="Times New Roman"/>
          <w:b/>
        </w:rPr>
        <w:t xml:space="preserve"> </w:t>
      </w:r>
      <w:r w:rsidRPr="00A7332C">
        <w:rPr>
          <w:rFonts w:ascii="Times New Roman" w:hAnsi="Times New Roman"/>
          <w:b/>
        </w:rPr>
        <w:t>IZDACIMA</w:t>
      </w:r>
      <w:r w:rsidR="006D728D" w:rsidRPr="00A7332C">
        <w:rPr>
          <w:rFonts w:ascii="Times New Roman" w:hAnsi="Times New Roman"/>
          <w:b/>
        </w:rPr>
        <w:t xml:space="preserve"> – OBRAZAC PR-RAS</w:t>
      </w:r>
    </w:p>
    <w:p w14:paraId="334D0243" w14:textId="77777777" w:rsidR="00CE76D9" w:rsidRPr="00741F7B" w:rsidRDefault="00827DEA" w:rsidP="0069148B">
      <w:pPr>
        <w:pStyle w:val="BodyText"/>
        <w:ind w:firstLine="142"/>
        <w:rPr>
          <w:color w:val="FF0000"/>
        </w:rPr>
      </w:pPr>
      <w:r w:rsidRPr="00741F7B">
        <w:rPr>
          <w:b/>
          <w:color w:val="FF0000"/>
        </w:rPr>
        <w:t xml:space="preserve">      </w:t>
      </w:r>
      <w:r w:rsidR="00CE76D9" w:rsidRPr="00741F7B">
        <w:rPr>
          <w:color w:val="FF0000"/>
        </w:rPr>
        <w:t xml:space="preserve">       </w:t>
      </w:r>
    </w:p>
    <w:p w14:paraId="2C5C8F32" w14:textId="666F330C" w:rsidR="0028139F" w:rsidRPr="0040158F" w:rsidRDefault="0028139F" w:rsidP="0069148B">
      <w:pPr>
        <w:pStyle w:val="BodyText"/>
        <w:rPr>
          <w:rFonts w:ascii="Times New Roman" w:hAnsi="Times New Roman"/>
        </w:rPr>
      </w:pPr>
      <w:r w:rsidRPr="0040158F">
        <w:rPr>
          <w:rFonts w:ascii="Times New Roman" w:hAnsi="Times New Roman"/>
          <w:b/>
          <w:bCs/>
        </w:rPr>
        <w:t xml:space="preserve">Tekuće pomoći od institucija i tijela EU </w:t>
      </w:r>
      <w:r w:rsidR="004B4849" w:rsidRPr="0040158F">
        <w:rPr>
          <w:rFonts w:ascii="Times New Roman" w:hAnsi="Times New Roman"/>
        </w:rPr>
        <w:t xml:space="preserve">odnose se na prihode izvora financiranja 575 – Fond za azil, migracije i integraciju </w:t>
      </w:r>
      <w:r w:rsidR="00402C7D" w:rsidRPr="0040158F">
        <w:rPr>
          <w:rFonts w:ascii="Times New Roman" w:hAnsi="Times New Roman"/>
        </w:rPr>
        <w:t xml:space="preserve">– AMIF </w:t>
      </w:r>
      <w:r w:rsidR="004B4849" w:rsidRPr="0040158F">
        <w:rPr>
          <w:rFonts w:ascii="Times New Roman" w:hAnsi="Times New Roman"/>
        </w:rPr>
        <w:t>vezano za financiranje troškova prihvata i zbrinjavanja raseljenih osoba iz Ukrajine u pojedinačnom smještaju</w:t>
      </w:r>
      <w:r w:rsidR="005D41E2" w:rsidRPr="0040158F">
        <w:rPr>
          <w:rFonts w:ascii="Times New Roman" w:hAnsi="Times New Roman"/>
        </w:rPr>
        <w:t xml:space="preserve"> iz projekta „Financiranje troškova prihvata i zbrinjavanja raseljenih osoba iz Ukrajine“ – referentni broj HR/2020/PR/0022 – AMIF, koji je završen u 2024. godini i projekta „Financiranje troškova prihvata i zbrinjavanja raseljenih osoba iz Ukrajine – II. faza“ – referentni broj HR/AMIF/2024/PR/13</w:t>
      </w:r>
      <w:r w:rsidR="003C38E4" w:rsidRPr="0040158F">
        <w:rPr>
          <w:rFonts w:ascii="Times New Roman" w:hAnsi="Times New Roman"/>
        </w:rPr>
        <w:t>, koji je započeo u 2024. godini</w:t>
      </w:r>
      <w:r w:rsidR="005D41E2" w:rsidRPr="0040158F">
        <w:rPr>
          <w:rFonts w:ascii="Times New Roman" w:hAnsi="Times New Roman"/>
        </w:rPr>
        <w:t>.</w:t>
      </w:r>
      <w:r w:rsidR="004B4849" w:rsidRPr="0040158F">
        <w:rPr>
          <w:rFonts w:ascii="Times New Roman" w:hAnsi="Times New Roman"/>
        </w:rPr>
        <w:t xml:space="preserve"> </w:t>
      </w:r>
      <w:r w:rsidR="00452EF6" w:rsidRPr="0040158F">
        <w:rPr>
          <w:rFonts w:ascii="Times New Roman" w:hAnsi="Times New Roman"/>
        </w:rPr>
        <w:t xml:space="preserve">Navedenim </w:t>
      </w:r>
      <w:r w:rsidR="00452EF6" w:rsidRPr="0040158F">
        <w:rPr>
          <w:rFonts w:ascii="Times New Roman" w:hAnsi="Times New Roman"/>
        </w:rPr>
        <w:lastRenderedPageBreak/>
        <w:t xml:space="preserve">projektima financirani su troškovi smještaja raseljenih osoba u pojedinačnom smještaju u </w:t>
      </w:r>
      <w:r w:rsidR="00224E1E" w:rsidRPr="0040158F">
        <w:rPr>
          <w:rFonts w:ascii="Times New Roman" w:hAnsi="Times New Roman"/>
        </w:rPr>
        <w:t>90 %- tnom</w:t>
      </w:r>
      <w:r w:rsidR="00232DD4">
        <w:rPr>
          <w:rFonts w:ascii="Times New Roman" w:hAnsi="Times New Roman"/>
        </w:rPr>
        <w:t>,</w:t>
      </w:r>
      <w:r w:rsidR="00224E1E" w:rsidRPr="0040158F">
        <w:rPr>
          <w:rFonts w:ascii="Times New Roman" w:hAnsi="Times New Roman"/>
        </w:rPr>
        <w:t xml:space="preserve"> odnosno 75 %- tnom iznosu. Ostatak od 10 %, odnosno 25 % financira se iz nacionalnih sredstava – izvor 12 – sredstva učešća.   </w:t>
      </w:r>
      <w:r w:rsidR="00452EF6" w:rsidRPr="0040158F">
        <w:rPr>
          <w:rFonts w:ascii="Times New Roman" w:hAnsi="Times New Roman"/>
        </w:rPr>
        <w:t xml:space="preserve"> </w:t>
      </w:r>
    </w:p>
    <w:p w14:paraId="75EE363F" w14:textId="529B038B" w:rsidR="00827DEA" w:rsidRPr="008F7ABB" w:rsidRDefault="00827DEA" w:rsidP="0069148B">
      <w:pPr>
        <w:pStyle w:val="BodyText"/>
        <w:rPr>
          <w:rFonts w:ascii="Times New Roman" w:hAnsi="Times New Roman"/>
        </w:rPr>
      </w:pPr>
      <w:r w:rsidRPr="008F7ABB">
        <w:rPr>
          <w:rFonts w:ascii="Times New Roman" w:hAnsi="Times New Roman"/>
          <w:b/>
          <w:bCs/>
        </w:rPr>
        <w:t>Ostali nespomenuti prihodi</w:t>
      </w:r>
      <w:r w:rsidRPr="008F7ABB">
        <w:rPr>
          <w:rFonts w:ascii="Times New Roman" w:hAnsi="Times New Roman"/>
        </w:rPr>
        <w:t xml:space="preserve"> – tijekom </w:t>
      </w:r>
      <w:r w:rsidR="009D6FA6" w:rsidRPr="008F7ABB">
        <w:rPr>
          <w:rFonts w:ascii="Times New Roman" w:hAnsi="Times New Roman"/>
        </w:rPr>
        <w:t>proteklih godina</w:t>
      </w:r>
      <w:r w:rsidRPr="008F7ABB">
        <w:rPr>
          <w:rFonts w:ascii="Times New Roman" w:hAnsi="Times New Roman"/>
        </w:rPr>
        <w:t xml:space="preserve"> izvršeno je reklasificiranje prihoda od vlastite djelatnosti Ravnateljstva na prihode po posebnim namjenama sukladno Zakonu o strateškim zalihama. To su prihodi od </w:t>
      </w:r>
      <w:r w:rsidR="00242C11" w:rsidRPr="008F7ABB">
        <w:rPr>
          <w:rFonts w:ascii="Times New Roman" w:hAnsi="Times New Roman"/>
        </w:rPr>
        <w:t>zakupa</w:t>
      </w:r>
      <w:r w:rsidRPr="008F7ABB">
        <w:rPr>
          <w:rFonts w:ascii="Times New Roman" w:hAnsi="Times New Roman"/>
        </w:rPr>
        <w:t xml:space="preserve"> vlastitih skladišnih kapaciteta, prihodi po reprogramima po odlukama i zaključcima Vlade </w:t>
      </w:r>
      <w:r w:rsidR="003C1688" w:rsidRPr="008F7ABB">
        <w:rPr>
          <w:rFonts w:ascii="Times New Roman" w:hAnsi="Times New Roman"/>
        </w:rPr>
        <w:t>Republike Hrvatske</w:t>
      </w:r>
      <w:r w:rsidR="008F7ABB" w:rsidRPr="008F7ABB">
        <w:rPr>
          <w:rFonts w:ascii="Times New Roman" w:hAnsi="Times New Roman"/>
        </w:rPr>
        <w:t xml:space="preserve"> te od predstečajnih nagodbi</w:t>
      </w:r>
      <w:r w:rsidR="003C1688" w:rsidRPr="008F7ABB">
        <w:rPr>
          <w:rFonts w:ascii="Times New Roman" w:hAnsi="Times New Roman"/>
        </w:rPr>
        <w:t xml:space="preserve"> </w:t>
      </w:r>
      <w:r w:rsidRPr="008F7ABB">
        <w:rPr>
          <w:rFonts w:ascii="Times New Roman" w:hAnsi="Times New Roman"/>
        </w:rPr>
        <w:t>i prihodi od obračuna amortizacije za korištenje auto-cisterni</w:t>
      </w:r>
      <w:r w:rsidR="00E91122" w:rsidRPr="008F7ABB">
        <w:rPr>
          <w:rFonts w:ascii="Times New Roman" w:hAnsi="Times New Roman"/>
        </w:rPr>
        <w:t xml:space="preserve"> (ranijih godina obračunavano)</w:t>
      </w:r>
      <w:r w:rsidRPr="008F7ABB">
        <w:rPr>
          <w:rFonts w:ascii="Times New Roman" w:hAnsi="Times New Roman"/>
        </w:rPr>
        <w:t>.</w:t>
      </w:r>
      <w:r w:rsidR="00EA1E7C" w:rsidRPr="008F7ABB">
        <w:rPr>
          <w:rFonts w:ascii="Times New Roman" w:hAnsi="Times New Roman"/>
        </w:rPr>
        <w:t xml:space="preserve"> Pregled ostvarenih prihoda </w:t>
      </w:r>
      <w:r w:rsidR="00AD6B74" w:rsidRPr="008F7ABB">
        <w:rPr>
          <w:rFonts w:ascii="Times New Roman" w:hAnsi="Times New Roman"/>
        </w:rPr>
        <w:t>u 202</w:t>
      </w:r>
      <w:r w:rsidR="008F7ABB" w:rsidRPr="008F7ABB">
        <w:rPr>
          <w:rFonts w:ascii="Times New Roman" w:hAnsi="Times New Roman"/>
        </w:rPr>
        <w:t>4</w:t>
      </w:r>
      <w:r w:rsidR="00AD6B74" w:rsidRPr="008F7ABB">
        <w:rPr>
          <w:rFonts w:ascii="Times New Roman" w:hAnsi="Times New Roman"/>
        </w:rPr>
        <w:t xml:space="preserve">. godini </w:t>
      </w:r>
      <w:r w:rsidR="00EA1E7C" w:rsidRPr="008F7ABB">
        <w:rPr>
          <w:rFonts w:ascii="Times New Roman" w:hAnsi="Times New Roman"/>
        </w:rPr>
        <w:t>po vrstama prihoda dan je u tablici:</w:t>
      </w:r>
    </w:p>
    <w:p w14:paraId="4EA3FADC" w14:textId="77777777" w:rsidR="00EA1E7C" w:rsidRPr="00741F7B" w:rsidRDefault="00EA1E7C" w:rsidP="0069148B">
      <w:pPr>
        <w:pStyle w:val="BodyText"/>
        <w:ind w:left="360" w:firstLine="142"/>
        <w:rPr>
          <w:color w:val="FF000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4677"/>
        <w:gridCol w:w="2177"/>
      </w:tblGrid>
      <w:tr w:rsidR="00741F7B" w:rsidRPr="00741F7B" w14:paraId="72600C0C" w14:textId="77777777" w:rsidTr="0094322B">
        <w:tc>
          <w:tcPr>
            <w:tcW w:w="1418" w:type="dxa"/>
          </w:tcPr>
          <w:p w14:paraId="03DB9A06" w14:textId="77777777" w:rsidR="00EA1E7C" w:rsidRPr="006153F9" w:rsidRDefault="0094322B" w:rsidP="0069148B">
            <w:pPr>
              <w:pStyle w:val="BodyText"/>
              <w:ind w:firstLine="142"/>
              <w:rPr>
                <w:rFonts w:ascii="Times New Roman" w:hAnsi="Times New Roman"/>
                <w:sz w:val="22"/>
                <w:szCs w:val="22"/>
              </w:rPr>
            </w:pPr>
            <w:r w:rsidRPr="006153F9">
              <w:rPr>
                <w:rFonts w:ascii="Times New Roman" w:hAnsi="Times New Roman"/>
                <w:sz w:val="22"/>
                <w:szCs w:val="22"/>
              </w:rPr>
              <w:t>Redni broj</w:t>
            </w:r>
          </w:p>
        </w:tc>
        <w:tc>
          <w:tcPr>
            <w:tcW w:w="4677" w:type="dxa"/>
          </w:tcPr>
          <w:p w14:paraId="1AB09254" w14:textId="77777777" w:rsidR="00EA1E7C" w:rsidRPr="006153F9" w:rsidRDefault="00EA1E7C" w:rsidP="0069148B">
            <w:pPr>
              <w:pStyle w:val="BodyText"/>
              <w:ind w:firstLine="142"/>
              <w:rPr>
                <w:rFonts w:ascii="Times New Roman" w:hAnsi="Times New Roman"/>
                <w:sz w:val="22"/>
                <w:szCs w:val="22"/>
              </w:rPr>
            </w:pPr>
            <w:r w:rsidRPr="006153F9">
              <w:rPr>
                <w:rFonts w:ascii="Times New Roman" w:hAnsi="Times New Roman"/>
                <w:sz w:val="22"/>
                <w:szCs w:val="22"/>
              </w:rPr>
              <w:t>Vrsta prihoda</w:t>
            </w:r>
          </w:p>
        </w:tc>
        <w:tc>
          <w:tcPr>
            <w:tcW w:w="2177" w:type="dxa"/>
          </w:tcPr>
          <w:p w14:paraId="02EA5232" w14:textId="77777777" w:rsidR="00EA1E7C" w:rsidRPr="006153F9" w:rsidRDefault="00EA1E7C" w:rsidP="0069148B">
            <w:pPr>
              <w:pStyle w:val="BodyText"/>
              <w:ind w:firstLine="14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53F9">
              <w:rPr>
                <w:rFonts w:ascii="Times New Roman" w:hAnsi="Times New Roman"/>
                <w:sz w:val="22"/>
                <w:szCs w:val="22"/>
              </w:rPr>
              <w:t xml:space="preserve">Iznos u </w:t>
            </w:r>
            <w:r w:rsidR="00242C11" w:rsidRPr="006153F9">
              <w:rPr>
                <w:rFonts w:ascii="Times New Roman" w:hAnsi="Times New Roman"/>
                <w:sz w:val="22"/>
                <w:szCs w:val="22"/>
              </w:rPr>
              <w:t>eurima</w:t>
            </w:r>
          </w:p>
        </w:tc>
      </w:tr>
      <w:tr w:rsidR="00741F7B" w:rsidRPr="00741F7B" w14:paraId="2F78F5D5" w14:textId="77777777" w:rsidTr="0094322B">
        <w:tc>
          <w:tcPr>
            <w:tcW w:w="1418" w:type="dxa"/>
          </w:tcPr>
          <w:p w14:paraId="69BB17ED" w14:textId="77777777" w:rsidR="00EA1E7C" w:rsidRPr="006153F9" w:rsidRDefault="00EA1E7C" w:rsidP="0094322B">
            <w:pPr>
              <w:pStyle w:val="BodyText"/>
              <w:ind w:firstLine="14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53F9"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4677" w:type="dxa"/>
          </w:tcPr>
          <w:p w14:paraId="4991E1B3" w14:textId="77777777" w:rsidR="00EA1E7C" w:rsidRPr="006153F9" w:rsidRDefault="00242C11" w:rsidP="0069148B">
            <w:pPr>
              <w:pStyle w:val="BodyText"/>
              <w:ind w:firstLine="142"/>
              <w:rPr>
                <w:rFonts w:ascii="Times New Roman" w:hAnsi="Times New Roman"/>
                <w:sz w:val="22"/>
                <w:szCs w:val="22"/>
              </w:rPr>
            </w:pPr>
            <w:r w:rsidRPr="006153F9">
              <w:rPr>
                <w:rFonts w:ascii="Times New Roman" w:hAnsi="Times New Roman"/>
                <w:sz w:val="22"/>
                <w:szCs w:val="22"/>
              </w:rPr>
              <w:t>od zakupa</w:t>
            </w:r>
            <w:r w:rsidR="00EA1E7C" w:rsidRPr="006153F9">
              <w:rPr>
                <w:rFonts w:ascii="Times New Roman" w:hAnsi="Times New Roman"/>
                <w:sz w:val="22"/>
                <w:szCs w:val="22"/>
              </w:rPr>
              <w:t xml:space="preserve"> skladišta</w:t>
            </w:r>
          </w:p>
        </w:tc>
        <w:tc>
          <w:tcPr>
            <w:tcW w:w="2177" w:type="dxa"/>
          </w:tcPr>
          <w:p w14:paraId="7C8C5A81" w14:textId="5F9705CE" w:rsidR="00EA1E7C" w:rsidRPr="006153F9" w:rsidRDefault="006153F9" w:rsidP="0069148B">
            <w:pPr>
              <w:pStyle w:val="BodyText"/>
              <w:ind w:firstLine="142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153F9">
              <w:rPr>
                <w:rFonts w:ascii="Times New Roman" w:hAnsi="Times New Roman"/>
                <w:sz w:val="22"/>
                <w:szCs w:val="22"/>
              </w:rPr>
              <w:t>334.081,50</w:t>
            </w:r>
            <w:r w:rsidR="00EA1E7C" w:rsidRPr="006153F9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</w:tr>
      <w:tr w:rsidR="00741F7B" w:rsidRPr="00741F7B" w14:paraId="2565BBFD" w14:textId="77777777" w:rsidTr="0094322B">
        <w:tc>
          <w:tcPr>
            <w:tcW w:w="1418" w:type="dxa"/>
          </w:tcPr>
          <w:p w14:paraId="4E7BC6AB" w14:textId="77777777" w:rsidR="00EA1E7C" w:rsidRPr="006153F9" w:rsidRDefault="00242C11" w:rsidP="0094322B">
            <w:pPr>
              <w:pStyle w:val="BodyText"/>
              <w:ind w:firstLine="14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53F9">
              <w:rPr>
                <w:rFonts w:ascii="Times New Roman" w:hAnsi="Times New Roman"/>
                <w:sz w:val="22"/>
                <w:szCs w:val="22"/>
              </w:rPr>
              <w:t>2</w:t>
            </w:r>
            <w:r w:rsidR="00EA1E7C" w:rsidRPr="006153F9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4677" w:type="dxa"/>
          </w:tcPr>
          <w:p w14:paraId="7D81633C" w14:textId="5D6B20FA" w:rsidR="00EA1E7C" w:rsidRPr="006153F9" w:rsidRDefault="006153F9" w:rsidP="0069148B">
            <w:pPr>
              <w:pStyle w:val="BodyText"/>
              <w:ind w:firstLine="142"/>
              <w:rPr>
                <w:rFonts w:ascii="Times New Roman" w:hAnsi="Times New Roman"/>
                <w:sz w:val="22"/>
                <w:szCs w:val="22"/>
              </w:rPr>
            </w:pPr>
            <w:r w:rsidRPr="006153F9">
              <w:rPr>
                <w:rFonts w:ascii="Times New Roman" w:hAnsi="Times New Roman"/>
                <w:sz w:val="22"/>
                <w:szCs w:val="22"/>
              </w:rPr>
              <w:t>od reprograma i predstečaja</w:t>
            </w:r>
          </w:p>
        </w:tc>
        <w:tc>
          <w:tcPr>
            <w:tcW w:w="2177" w:type="dxa"/>
          </w:tcPr>
          <w:p w14:paraId="67C9022F" w14:textId="34DE4AFE" w:rsidR="00EA1E7C" w:rsidRPr="006153F9" w:rsidRDefault="006153F9" w:rsidP="0069148B">
            <w:pPr>
              <w:pStyle w:val="BodyText"/>
              <w:ind w:firstLine="142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153F9">
              <w:rPr>
                <w:rFonts w:ascii="Times New Roman" w:hAnsi="Times New Roman"/>
                <w:sz w:val="22"/>
                <w:szCs w:val="22"/>
              </w:rPr>
              <w:t>421,36</w:t>
            </w:r>
          </w:p>
        </w:tc>
      </w:tr>
      <w:tr w:rsidR="009D6FA6" w:rsidRPr="00741F7B" w14:paraId="59419CE8" w14:textId="77777777" w:rsidTr="0094322B">
        <w:tc>
          <w:tcPr>
            <w:tcW w:w="1418" w:type="dxa"/>
          </w:tcPr>
          <w:p w14:paraId="4AE99680" w14:textId="6081C5B0" w:rsidR="009D6FA6" w:rsidRPr="006153F9" w:rsidRDefault="006153F9" w:rsidP="006153F9">
            <w:pPr>
              <w:pStyle w:val="BodyText"/>
              <w:ind w:firstLine="14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53F9">
              <w:rPr>
                <w:rFonts w:ascii="Times New Roman" w:hAnsi="Times New Roman"/>
                <w:sz w:val="22"/>
                <w:szCs w:val="22"/>
              </w:rPr>
              <w:t>3.</w:t>
            </w:r>
          </w:p>
        </w:tc>
        <w:tc>
          <w:tcPr>
            <w:tcW w:w="4677" w:type="dxa"/>
          </w:tcPr>
          <w:p w14:paraId="7E3F922D" w14:textId="0C9A53D3" w:rsidR="009D6FA6" w:rsidRPr="006153F9" w:rsidRDefault="006153F9" w:rsidP="0069148B">
            <w:pPr>
              <w:pStyle w:val="BodyText"/>
              <w:ind w:firstLine="142"/>
              <w:rPr>
                <w:rFonts w:ascii="Times New Roman" w:hAnsi="Times New Roman"/>
                <w:sz w:val="22"/>
                <w:szCs w:val="22"/>
              </w:rPr>
            </w:pPr>
            <w:r w:rsidRPr="006153F9">
              <w:rPr>
                <w:rFonts w:ascii="Times New Roman" w:hAnsi="Times New Roman"/>
                <w:sz w:val="22"/>
                <w:szCs w:val="22"/>
              </w:rPr>
              <w:t>od zateznih kamata</w:t>
            </w:r>
          </w:p>
        </w:tc>
        <w:tc>
          <w:tcPr>
            <w:tcW w:w="2177" w:type="dxa"/>
          </w:tcPr>
          <w:p w14:paraId="67D7B4D7" w14:textId="2AEA3240" w:rsidR="009D6FA6" w:rsidRPr="006153F9" w:rsidRDefault="006153F9" w:rsidP="0069148B">
            <w:pPr>
              <w:pStyle w:val="BodyText"/>
              <w:ind w:firstLine="142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153F9">
              <w:rPr>
                <w:rFonts w:ascii="Times New Roman" w:hAnsi="Times New Roman"/>
                <w:sz w:val="22"/>
                <w:szCs w:val="22"/>
              </w:rPr>
              <w:t>162.696,78</w:t>
            </w:r>
          </w:p>
        </w:tc>
      </w:tr>
      <w:tr w:rsidR="006153F9" w:rsidRPr="00741F7B" w14:paraId="279A45AA" w14:textId="77777777" w:rsidTr="0094322B">
        <w:tc>
          <w:tcPr>
            <w:tcW w:w="1418" w:type="dxa"/>
          </w:tcPr>
          <w:p w14:paraId="668EFE19" w14:textId="4590437A" w:rsidR="006153F9" w:rsidRPr="006153F9" w:rsidRDefault="006153F9" w:rsidP="006153F9">
            <w:pPr>
              <w:pStyle w:val="BodyText"/>
              <w:ind w:firstLine="14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53F9">
              <w:rPr>
                <w:rFonts w:ascii="Times New Roman" w:hAnsi="Times New Roman"/>
                <w:sz w:val="22"/>
                <w:szCs w:val="22"/>
              </w:rPr>
              <w:t>4.</w:t>
            </w:r>
          </w:p>
        </w:tc>
        <w:tc>
          <w:tcPr>
            <w:tcW w:w="4677" w:type="dxa"/>
          </w:tcPr>
          <w:p w14:paraId="16B6EA3D" w14:textId="44E56D07" w:rsidR="006153F9" w:rsidRPr="006153F9" w:rsidRDefault="006153F9" w:rsidP="0069148B">
            <w:pPr>
              <w:pStyle w:val="BodyText"/>
              <w:ind w:firstLine="142"/>
              <w:rPr>
                <w:rFonts w:ascii="Times New Roman" w:hAnsi="Times New Roman"/>
                <w:sz w:val="22"/>
                <w:szCs w:val="22"/>
              </w:rPr>
            </w:pPr>
            <w:r w:rsidRPr="006153F9">
              <w:rPr>
                <w:rFonts w:ascii="Times New Roman" w:hAnsi="Times New Roman"/>
                <w:sz w:val="22"/>
                <w:szCs w:val="22"/>
              </w:rPr>
              <w:t>ostali prihodi za posebne namjene</w:t>
            </w:r>
          </w:p>
        </w:tc>
        <w:tc>
          <w:tcPr>
            <w:tcW w:w="2177" w:type="dxa"/>
          </w:tcPr>
          <w:p w14:paraId="0244E1E2" w14:textId="0F7C2DF6" w:rsidR="006153F9" w:rsidRPr="006153F9" w:rsidRDefault="006153F9" w:rsidP="0069148B">
            <w:pPr>
              <w:pStyle w:val="BodyText"/>
              <w:ind w:firstLine="142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153F9">
              <w:rPr>
                <w:rFonts w:ascii="Times New Roman" w:hAnsi="Times New Roman"/>
                <w:sz w:val="22"/>
                <w:szCs w:val="22"/>
              </w:rPr>
              <w:t>1.780,66</w:t>
            </w:r>
          </w:p>
        </w:tc>
      </w:tr>
      <w:tr w:rsidR="006153F9" w:rsidRPr="00741F7B" w14:paraId="243125FA" w14:textId="77777777" w:rsidTr="0094322B">
        <w:tc>
          <w:tcPr>
            <w:tcW w:w="1418" w:type="dxa"/>
          </w:tcPr>
          <w:p w14:paraId="3118E10D" w14:textId="77777777" w:rsidR="006153F9" w:rsidRPr="006153F9" w:rsidRDefault="006153F9" w:rsidP="006153F9">
            <w:pPr>
              <w:pStyle w:val="BodyText"/>
              <w:ind w:firstLine="14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677" w:type="dxa"/>
          </w:tcPr>
          <w:p w14:paraId="227E7868" w14:textId="11EA2346" w:rsidR="006153F9" w:rsidRPr="006153F9" w:rsidRDefault="006153F9" w:rsidP="006153F9">
            <w:pPr>
              <w:pStyle w:val="BodyText"/>
              <w:ind w:firstLine="142"/>
              <w:rPr>
                <w:rFonts w:ascii="Times New Roman" w:hAnsi="Times New Roman"/>
                <w:sz w:val="22"/>
                <w:szCs w:val="22"/>
              </w:rPr>
            </w:pPr>
            <w:r w:rsidRPr="006153F9">
              <w:rPr>
                <w:rFonts w:ascii="Times New Roman" w:hAnsi="Times New Roman"/>
                <w:sz w:val="22"/>
                <w:szCs w:val="22"/>
              </w:rPr>
              <w:t>Ukupno</w:t>
            </w:r>
          </w:p>
        </w:tc>
        <w:tc>
          <w:tcPr>
            <w:tcW w:w="2177" w:type="dxa"/>
          </w:tcPr>
          <w:p w14:paraId="68DDE899" w14:textId="7B76A43F" w:rsidR="006153F9" w:rsidRPr="006153F9" w:rsidRDefault="006153F9" w:rsidP="006153F9">
            <w:pPr>
              <w:pStyle w:val="BodyText"/>
              <w:ind w:firstLine="142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153F9">
              <w:rPr>
                <w:rFonts w:ascii="Times New Roman" w:hAnsi="Times New Roman"/>
                <w:sz w:val="22"/>
                <w:szCs w:val="22"/>
              </w:rPr>
              <w:t>498.980,30</w:t>
            </w:r>
          </w:p>
        </w:tc>
      </w:tr>
    </w:tbl>
    <w:p w14:paraId="452D5356" w14:textId="6085E07D" w:rsidR="00583309" w:rsidRPr="00354A73" w:rsidRDefault="00354A73" w:rsidP="00A76F92">
      <w:pPr>
        <w:pStyle w:val="BodyText"/>
        <w:rPr>
          <w:rFonts w:ascii="Times New Roman" w:hAnsi="Times New Roman"/>
        </w:rPr>
      </w:pPr>
      <w:r w:rsidRPr="00354A73">
        <w:rPr>
          <w:rFonts w:ascii="Times New Roman" w:hAnsi="Times New Roman"/>
        </w:rPr>
        <w:t xml:space="preserve">Ostvareni su u većem iznosu u odnosu na 2023. godinu iz razloga naplate zakonskih </w:t>
      </w:r>
      <w:r>
        <w:rPr>
          <w:rFonts w:ascii="Times New Roman" w:hAnsi="Times New Roman"/>
        </w:rPr>
        <w:t xml:space="preserve">  </w:t>
      </w:r>
      <w:r w:rsidRPr="00354A73">
        <w:rPr>
          <w:rFonts w:ascii="Times New Roman" w:hAnsi="Times New Roman"/>
        </w:rPr>
        <w:t xml:space="preserve">zateznih kamata. </w:t>
      </w:r>
    </w:p>
    <w:p w14:paraId="76E2E906" w14:textId="77777777" w:rsidR="002C56ED" w:rsidRPr="008F7ABB" w:rsidRDefault="002C56ED" w:rsidP="00A76F92">
      <w:pPr>
        <w:pStyle w:val="BodyText"/>
        <w:rPr>
          <w:rFonts w:ascii="Times New Roman" w:hAnsi="Times New Roman"/>
        </w:rPr>
      </w:pPr>
      <w:r w:rsidRPr="008F7ABB">
        <w:rPr>
          <w:rFonts w:ascii="Times New Roman" w:hAnsi="Times New Roman"/>
          <w:b/>
          <w:bCs/>
        </w:rPr>
        <w:t>Prihodi od pruženih usluga</w:t>
      </w:r>
      <w:r w:rsidRPr="008F7ABB">
        <w:rPr>
          <w:rFonts w:ascii="Times New Roman" w:hAnsi="Times New Roman"/>
        </w:rPr>
        <w:t xml:space="preserve"> odnose se na prihode ostvarene od </w:t>
      </w:r>
      <w:r w:rsidR="009546C0" w:rsidRPr="008F7ABB">
        <w:rPr>
          <w:rFonts w:ascii="Times New Roman" w:hAnsi="Times New Roman"/>
        </w:rPr>
        <w:t xml:space="preserve">davanja u </w:t>
      </w:r>
      <w:r w:rsidRPr="008F7ABB">
        <w:rPr>
          <w:rFonts w:ascii="Times New Roman" w:hAnsi="Times New Roman"/>
        </w:rPr>
        <w:t xml:space="preserve">zakup poslovnog prostora </w:t>
      </w:r>
      <w:r w:rsidR="000A4990" w:rsidRPr="008F7ABB">
        <w:rPr>
          <w:rFonts w:ascii="Times New Roman" w:hAnsi="Times New Roman"/>
        </w:rPr>
        <w:t>proračunskom korisniku</w:t>
      </w:r>
      <w:r w:rsidR="00DE76C0" w:rsidRPr="008F7ABB">
        <w:rPr>
          <w:rFonts w:ascii="Times New Roman" w:hAnsi="Times New Roman"/>
        </w:rPr>
        <w:t>.</w:t>
      </w:r>
    </w:p>
    <w:p w14:paraId="7A1282C3" w14:textId="28566D27" w:rsidR="00827DEA" w:rsidRPr="00512660" w:rsidRDefault="00827DEA" w:rsidP="005F64CA">
      <w:pPr>
        <w:pStyle w:val="BodyText"/>
        <w:tabs>
          <w:tab w:val="left" w:pos="-90"/>
        </w:tabs>
        <w:rPr>
          <w:rFonts w:ascii="Times New Roman" w:hAnsi="Times New Roman"/>
        </w:rPr>
      </w:pPr>
      <w:r w:rsidRPr="00512660">
        <w:rPr>
          <w:rFonts w:ascii="Times New Roman" w:hAnsi="Times New Roman"/>
          <w:b/>
          <w:bCs/>
        </w:rPr>
        <w:t>Prihodi iz proračuna za financiranje redovne djelatnosti korisnika proračuna</w:t>
      </w:r>
      <w:r w:rsidRPr="00512660">
        <w:rPr>
          <w:rFonts w:ascii="Times New Roman" w:hAnsi="Times New Roman"/>
        </w:rPr>
        <w:t xml:space="preserve"> – iz Proračuna su doznačena sredstva za financiranje rashoda poslovanja </w:t>
      </w:r>
      <w:r w:rsidR="00583309" w:rsidRPr="00512660">
        <w:rPr>
          <w:rFonts w:ascii="Times New Roman" w:hAnsi="Times New Roman"/>
        </w:rPr>
        <w:t xml:space="preserve"> </w:t>
      </w:r>
      <w:r w:rsidRPr="00512660">
        <w:rPr>
          <w:rFonts w:ascii="Times New Roman" w:hAnsi="Times New Roman"/>
        </w:rPr>
        <w:t xml:space="preserve">u iznosu od </w:t>
      </w:r>
      <w:r w:rsidR="00BB7C06" w:rsidRPr="00512660">
        <w:rPr>
          <w:rFonts w:ascii="Times New Roman" w:hAnsi="Times New Roman"/>
        </w:rPr>
        <w:t>32.781.772,81</w:t>
      </w:r>
      <w:r w:rsidR="0050343B" w:rsidRPr="00512660">
        <w:rPr>
          <w:rFonts w:ascii="Times New Roman" w:hAnsi="Times New Roman"/>
        </w:rPr>
        <w:t xml:space="preserve"> euro</w:t>
      </w:r>
      <w:r w:rsidRPr="00512660">
        <w:rPr>
          <w:rFonts w:ascii="Times New Roman" w:hAnsi="Times New Roman"/>
        </w:rPr>
        <w:t xml:space="preserve">, a za </w:t>
      </w:r>
      <w:r w:rsidRPr="00512660">
        <w:rPr>
          <w:rFonts w:ascii="Times New Roman" w:hAnsi="Times New Roman"/>
          <w:b/>
          <w:bCs/>
        </w:rPr>
        <w:t xml:space="preserve">financiranje rashoda za nabavu nefinancijske imovine </w:t>
      </w:r>
      <w:r w:rsidRPr="00512660">
        <w:rPr>
          <w:rFonts w:ascii="Times New Roman" w:hAnsi="Times New Roman"/>
        </w:rPr>
        <w:t xml:space="preserve"> </w:t>
      </w:r>
      <w:r w:rsidR="00BB7C06" w:rsidRPr="00512660">
        <w:rPr>
          <w:rFonts w:ascii="Times New Roman" w:hAnsi="Times New Roman"/>
        </w:rPr>
        <w:t>8.711.450,69</w:t>
      </w:r>
      <w:r w:rsidR="0050343B" w:rsidRPr="00512660">
        <w:rPr>
          <w:rFonts w:ascii="Times New Roman" w:hAnsi="Times New Roman"/>
        </w:rPr>
        <w:t xml:space="preserve"> eura</w:t>
      </w:r>
      <w:r w:rsidRPr="00512660">
        <w:rPr>
          <w:rFonts w:ascii="Times New Roman" w:hAnsi="Times New Roman"/>
        </w:rPr>
        <w:t>.</w:t>
      </w:r>
      <w:r w:rsidR="002D2B9F" w:rsidRPr="00512660">
        <w:rPr>
          <w:rFonts w:ascii="Times New Roman" w:hAnsi="Times New Roman"/>
        </w:rPr>
        <w:t xml:space="preserve"> </w:t>
      </w:r>
      <w:r w:rsidR="00660817" w:rsidRPr="00512660">
        <w:rPr>
          <w:rFonts w:ascii="Times New Roman" w:hAnsi="Times New Roman"/>
        </w:rPr>
        <w:t xml:space="preserve">Prihodi </w:t>
      </w:r>
      <w:r w:rsidR="00FF319D">
        <w:rPr>
          <w:rFonts w:ascii="Times New Roman" w:hAnsi="Times New Roman"/>
        </w:rPr>
        <w:t>za</w:t>
      </w:r>
      <w:r w:rsidR="00660817" w:rsidRPr="00512660">
        <w:rPr>
          <w:rFonts w:ascii="Times New Roman" w:hAnsi="Times New Roman"/>
        </w:rPr>
        <w:t xml:space="preserve"> </w:t>
      </w:r>
      <w:r w:rsidR="0050343B" w:rsidRPr="00512660">
        <w:rPr>
          <w:rFonts w:ascii="Times New Roman" w:hAnsi="Times New Roman"/>
        </w:rPr>
        <w:t xml:space="preserve">financiranje redovne djelatnosti </w:t>
      </w:r>
      <w:r w:rsidR="00583309" w:rsidRPr="00512660">
        <w:rPr>
          <w:rFonts w:ascii="Times New Roman" w:hAnsi="Times New Roman"/>
        </w:rPr>
        <w:t xml:space="preserve">veći </w:t>
      </w:r>
      <w:r w:rsidR="0050343B" w:rsidRPr="00512660">
        <w:rPr>
          <w:rFonts w:ascii="Times New Roman" w:hAnsi="Times New Roman"/>
        </w:rPr>
        <w:t xml:space="preserve">su </w:t>
      </w:r>
      <w:r w:rsidR="007A2D95" w:rsidRPr="00512660">
        <w:rPr>
          <w:rFonts w:ascii="Times New Roman" w:hAnsi="Times New Roman"/>
        </w:rPr>
        <w:t>u odnosu na 202</w:t>
      </w:r>
      <w:r w:rsidR="00BB7C06" w:rsidRPr="00512660">
        <w:rPr>
          <w:rFonts w:ascii="Times New Roman" w:hAnsi="Times New Roman"/>
        </w:rPr>
        <w:t>3</w:t>
      </w:r>
      <w:r w:rsidR="007A2D95" w:rsidRPr="00512660">
        <w:rPr>
          <w:rFonts w:ascii="Times New Roman" w:hAnsi="Times New Roman"/>
        </w:rPr>
        <w:t xml:space="preserve">. godinu iz razloga </w:t>
      </w:r>
      <w:r w:rsidR="00E91122" w:rsidRPr="00512660">
        <w:rPr>
          <w:rFonts w:ascii="Times New Roman" w:hAnsi="Times New Roman"/>
        </w:rPr>
        <w:t>provedbe</w:t>
      </w:r>
      <w:r w:rsidR="00583309" w:rsidRPr="00512660">
        <w:rPr>
          <w:rFonts w:ascii="Times New Roman" w:hAnsi="Times New Roman"/>
        </w:rPr>
        <w:t xml:space="preserve"> </w:t>
      </w:r>
      <w:r w:rsidR="00D20726" w:rsidRPr="00512660">
        <w:rPr>
          <w:rFonts w:ascii="Times New Roman" w:hAnsi="Times New Roman"/>
        </w:rPr>
        <w:t>o</w:t>
      </w:r>
      <w:r w:rsidR="00583309" w:rsidRPr="00512660">
        <w:rPr>
          <w:rFonts w:ascii="Times New Roman" w:hAnsi="Times New Roman"/>
        </w:rPr>
        <w:t xml:space="preserve">dluka Vlade Republike Hrvatske vezano za </w:t>
      </w:r>
      <w:r w:rsidR="0050343B" w:rsidRPr="00512660">
        <w:rPr>
          <w:rFonts w:ascii="Times New Roman" w:hAnsi="Times New Roman"/>
        </w:rPr>
        <w:t xml:space="preserve">zbrinjavanje raseljenih osoba iz </w:t>
      </w:r>
      <w:r w:rsidR="00D20726" w:rsidRPr="00512660">
        <w:rPr>
          <w:rFonts w:ascii="Times New Roman" w:hAnsi="Times New Roman"/>
        </w:rPr>
        <w:t>Ukrajine</w:t>
      </w:r>
      <w:r w:rsidR="00BB7C06" w:rsidRPr="00512660">
        <w:rPr>
          <w:rFonts w:ascii="Times New Roman" w:hAnsi="Times New Roman"/>
        </w:rPr>
        <w:t>.</w:t>
      </w:r>
      <w:r w:rsidR="00D20726" w:rsidRPr="00512660">
        <w:rPr>
          <w:rFonts w:ascii="Times New Roman" w:hAnsi="Times New Roman"/>
        </w:rPr>
        <w:t xml:space="preserve"> </w:t>
      </w:r>
      <w:r w:rsidR="0011433A" w:rsidRPr="00512660">
        <w:rPr>
          <w:rFonts w:ascii="Times New Roman" w:hAnsi="Times New Roman"/>
        </w:rPr>
        <w:t>Prihodi za financiranje rashoda za nabavu nefinancijske imovine u 202</w:t>
      </w:r>
      <w:r w:rsidR="00BB7C06" w:rsidRPr="00512660">
        <w:rPr>
          <w:rFonts w:ascii="Times New Roman" w:hAnsi="Times New Roman"/>
        </w:rPr>
        <w:t>4</w:t>
      </w:r>
      <w:r w:rsidR="0011433A" w:rsidRPr="00512660">
        <w:rPr>
          <w:rFonts w:ascii="Times New Roman" w:hAnsi="Times New Roman"/>
        </w:rPr>
        <w:t xml:space="preserve">. godini značajno su </w:t>
      </w:r>
      <w:r w:rsidR="00BB7C06" w:rsidRPr="00512660">
        <w:rPr>
          <w:rFonts w:ascii="Times New Roman" w:hAnsi="Times New Roman"/>
        </w:rPr>
        <w:t>veći u odnosu na 2023</w:t>
      </w:r>
      <w:r w:rsidR="0011433A" w:rsidRPr="00512660">
        <w:rPr>
          <w:rFonts w:ascii="Times New Roman" w:hAnsi="Times New Roman"/>
        </w:rPr>
        <w:t>. godin</w:t>
      </w:r>
      <w:r w:rsidR="00BB7C06" w:rsidRPr="00512660">
        <w:rPr>
          <w:rFonts w:ascii="Times New Roman" w:hAnsi="Times New Roman"/>
        </w:rPr>
        <w:t>u</w:t>
      </w:r>
      <w:r w:rsidR="0011433A" w:rsidRPr="00512660">
        <w:rPr>
          <w:rFonts w:ascii="Times New Roman" w:hAnsi="Times New Roman"/>
        </w:rPr>
        <w:t xml:space="preserve"> iz razloga </w:t>
      </w:r>
      <w:r w:rsidR="00BB7C06" w:rsidRPr="00512660">
        <w:rPr>
          <w:rFonts w:ascii="Times New Roman" w:hAnsi="Times New Roman"/>
        </w:rPr>
        <w:t>nabave strateških robnih zaliha sukladno novoj Bilanci strateških robnih zaliha.</w:t>
      </w:r>
    </w:p>
    <w:p w14:paraId="332F6F26" w14:textId="4ECA68FF" w:rsidR="00587055" w:rsidRPr="00741F7B" w:rsidRDefault="00827DEA" w:rsidP="005F64CA">
      <w:pPr>
        <w:pStyle w:val="BodyText"/>
        <w:rPr>
          <w:rFonts w:ascii="Times New Roman" w:hAnsi="Times New Roman"/>
          <w:color w:val="FF0000"/>
        </w:rPr>
      </w:pPr>
      <w:r w:rsidRPr="001D2C21">
        <w:rPr>
          <w:rFonts w:ascii="Times New Roman" w:hAnsi="Times New Roman"/>
          <w:b/>
          <w:bCs/>
        </w:rPr>
        <w:t>Materijalni rashodi</w:t>
      </w:r>
      <w:r w:rsidRPr="001D2C21">
        <w:rPr>
          <w:rFonts w:ascii="Times New Roman" w:hAnsi="Times New Roman"/>
        </w:rPr>
        <w:t xml:space="preserve"> – ostvareni su u iznosu od </w:t>
      </w:r>
      <w:r w:rsidR="00AA30FB" w:rsidRPr="001D2C21">
        <w:rPr>
          <w:rFonts w:ascii="Times New Roman" w:hAnsi="Times New Roman"/>
        </w:rPr>
        <w:t>3.695.948,00</w:t>
      </w:r>
      <w:r w:rsidR="00B81C78" w:rsidRPr="001D2C21">
        <w:rPr>
          <w:rFonts w:ascii="Times New Roman" w:hAnsi="Times New Roman"/>
        </w:rPr>
        <w:t xml:space="preserve"> eura</w:t>
      </w:r>
      <w:r w:rsidR="00D12CD5" w:rsidRPr="001D2C21">
        <w:rPr>
          <w:rFonts w:ascii="Times New Roman" w:hAnsi="Times New Roman"/>
        </w:rPr>
        <w:t xml:space="preserve"> i značajno su </w:t>
      </w:r>
      <w:r w:rsidR="00AA30FB" w:rsidRPr="001D2C21">
        <w:rPr>
          <w:rFonts w:ascii="Times New Roman" w:hAnsi="Times New Roman"/>
        </w:rPr>
        <w:t xml:space="preserve">manji </w:t>
      </w:r>
      <w:r w:rsidR="00D12CD5" w:rsidRPr="001D2C21">
        <w:rPr>
          <w:rFonts w:ascii="Times New Roman" w:hAnsi="Times New Roman"/>
        </w:rPr>
        <w:t xml:space="preserve"> </w:t>
      </w:r>
      <w:r w:rsidR="00AA30FB" w:rsidRPr="001D2C21">
        <w:rPr>
          <w:rFonts w:ascii="Times New Roman" w:hAnsi="Times New Roman"/>
        </w:rPr>
        <w:t xml:space="preserve">u odnosu na </w:t>
      </w:r>
      <w:r w:rsidR="00D12CD5" w:rsidRPr="001D2C21">
        <w:rPr>
          <w:rFonts w:ascii="Times New Roman" w:hAnsi="Times New Roman"/>
        </w:rPr>
        <w:t>202</w:t>
      </w:r>
      <w:r w:rsidR="00AA30FB" w:rsidRPr="001D2C21">
        <w:rPr>
          <w:rFonts w:ascii="Times New Roman" w:hAnsi="Times New Roman"/>
        </w:rPr>
        <w:t>3</w:t>
      </w:r>
      <w:r w:rsidR="00D12CD5" w:rsidRPr="001D2C21">
        <w:rPr>
          <w:rFonts w:ascii="Times New Roman" w:hAnsi="Times New Roman"/>
        </w:rPr>
        <w:t>. godin</w:t>
      </w:r>
      <w:r w:rsidR="00AA30FB" w:rsidRPr="001D2C21">
        <w:rPr>
          <w:rFonts w:ascii="Times New Roman" w:hAnsi="Times New Roman"/>
        </w:rPr>
        <w:t>u</w:t>
      </w:r>
      <w:r w:rsidR="007C60F1" w:rsidRPr="001D2C21">
        <w:rPr>
          <w:rFonts w:ascii="Times New Roman" w:hAnsi="Times New Roman"/>
        </w:rPr>
        <w:t>.</w:t>
      </w:r>
      <w:r w:rsidRPr="001D2C21">
        <w:rPr>
          <w:rFonts w:ascii="Times New Roman" w:hAnsi="Times New Roman"/>
        </w:rPr>
        <w:t xml:space="preserve"> Navedeni rashodi odnose se najvećim dijelom na </w:t>
      </w:r>
      <w:r w:rsidRPr="001D2C21">
        <w:rPr>
          <w:rFonts w:ascii="Times New Roman" w:hAnsi="Times New Roman"/>
          <w:b/>
          <w:bCs/>
        </w:rPr>
        <w:t>rashod</w:t>
      </w:r>
      <w:r w:rsidR="00D12CD5" w:rsidRPr="001D2C21">
        <w:rPr>
          <w:rFonts w:ascii="Times New Roman" w:hAnsi="Times New Roman"/>
          <w:b/>
          <w:bCs/>
        </w:rPr>
        <w:t>e</w:t>
      </w:r>
      <w:r w:rsidRPr="001D2C21">
        <w:rPr>
          <w:rFonts w:ascii="Times New Roman" w:hAnsi="Times New Roman"/>
          <w:b/>
          <w:bCs/>
        </w:rPr>
        <w:t xml:space="preserve"> za</w:t>
      </w:r>
      <w:r w:rsidRPr="001D2C21">
        <w:rPr>
          <w:rFonts w:ascii="Times New Roman" w:hAnsi="Times New Roman"/>
        </w:rPr>
        <w:t xml:space="preserve"> </w:t>
      </w:r>
      <w:r w:rsidRPr="001D2C21">
        <w:rPr>
          <w:rFonts w:ascii="Times New Roman" w:hAnsi="Times New Roman"/>
          <w:b/>
          <w:bCs/>
        </w:rPr>
        <w:t>usluge</w:t>
      </w:r>
      <w:r w:rsidRPr="001D2C21">
        <w:rPr>
          <w:rFonts w:ascii="Times New Roman" w:hAnsi="Times New Roman"/>
          <w:b/>
        </w:rPr>
        <w:t xml:space="preserve"> </w:t>
      </w:r>
      <w:r w:rsidRPr="001D2C21">
        <w:rPr>
          <w:rFonts w:ascii="Times New Roman" w:hAnsi="Times New Roman"/>
        </w:rPr>
        <w:t>u iznosu od</w:t>
      </w:r>
      <w:r w:rsidRPr="001D2C21">
        <w:rPr>
          <w:rFonts w:ascii="Times New Roman" w:hAnsi="Times New Roman"/>
          <w:b/>
        </w:rPr>
        <w:t xml:space="preserve"> </w:t>
      </w:r>
      <w:r w:rsidR="00AA30FB" w:rsidRPr="001D2C21">
        <w:rPr>
          <w:rFonts w:ascii="Times New Roman" w:hAnsi="Times New Roman"/>
          <w:bCs/>
        </w:rPr>
        <w:t>3.440.561,61</w:t>
      </w:r>
      <w:r w:rsidR="00B81C78" w:rsidRPr="001D2C21">
        <w:rPr>
          <w:rFonts w:ascii="Times New Roman" w:hAnsi="Times New Roman"/>
          <w:bCs/>
        </w:rPr>
        <w:t xml:space="preserve"> eur</w:t>
      </w:r>
      <w:r w:rsidR="00AA30FB" w:rsidRPr="001D2C21">
        <w:rPr>
          <w:rFonts w:ascii="Times New Roman" w:hAnsi="Times New Roman"/>
          <w:bCs/>
        </w:rPr>
        <w:t>o</w:t>
      </w:r>
      <w:r w:rsidR="00394A91" w:rsidRPr="001D2C21">
        <w:rPr>
          <w:rFonts w:ascii="Times New Roman" w:hAnsi="Times New Roman"/>
        </w:rPr>
        <w:t xml:space="preserve">. </w:t>
      </w:r>
      <w:r w:rsidR="00DE354F" w:rsidRPr="001D2C21">
        <w:rPr>
          <w:rFonts w:ascii="Times New Roman" w:hAnsi="Times New Roman"/>
        </w:rPr>
        <w:t>Do smanjenja je došlo iz razloga što su</w:t>
      </w:r>
      <w:r w:rsidR="00DE354F">
        <w:rPr>
          <w:rFonts w:ascii="Times New Roman" w:hAnsi="Times New Roman"/>
          <w:color w:val="FF0000"/>
        </w:rPr>
        <w:t xml:space="preserve"> </w:t>
      </w:r>
      <w:r w:rsidR="00DE354F" w:rsidRPr="001D2C21">
        <w:rPr>
          <w:rFonts w:ascii="Times New Roman" w:hAnsi="Times New Roman"/>
        </w:rPr>
        <w:t xml:space="preserve">troškovi stambenog zbrinjavanja raseljenih osoba iz Ukrajine u 2023. godini planirani i </w:t>
      </w:r>
      <w:r w:rsidR="001D2C21" w:rsidRPr="001D2C21">
        <w:rPr>
          <w:rFonts w:ascii="Times New Roman" w:hAnsi="Times New Roman"/>
        </w:rPr>
        <w:t>izvršeni</w:t>
      </w:r>
      <w:r w:rsidR="00DE354F" w:rsidRPr="001D2C21">
        <w:rPr>
          <w:rFonts w:ascii="Times New Roman" w:hAnsi="Times New Roman"/>
        </w:rPr>
        <w:t xml:space="preserve"> na teret računa 3239 </w:t>
      </w:r>
      <w:r w:rsidR="00DE354F" w:rsidRPr="001D2C21">
        <w:rPr>
          <w:rFonts w:ascii="Times New Roman" w:hAnsi="Times New Roman"/>
          <w:b/>
          <w:bCs/>
        </w:rPr>
        <w:t>ostale usluge</w:t>
      </w:r>
      <w:r w:rsidR="00DE354F" w:rsidRPr="001D2C21">
        <w:rPr>
          <w:rFonts w:ascii="Times New Roman" w:hAnsi="Times New Roman"/>
        </w:rPr>
        <w:t xml:space="preserve">. Navedeni troškovi u 2024. godini planirani su i </w:t>
      </w:r>
      <w:r w:rsidR="001D2C21" w:rsidRPr="001D2C21">
        <w:rPr>
          <w:rFonts w:ascii="Times New Roman" w:hAnsi="Times New Roman"/>
        </w:rPr>
        <w:t>izvršeni</w:t>
      </w:r>
      <w:r w:rsidR="00DE354F" w:rsidRPr="001D2C21">
        <w:rPr>
          <w:rFonts w:ascii="Times New Roman" w:hAnsi="Times New Roman"/>
        </w:rPr>
        <w:t xml:space="preserve"> na teret računa </w:t>
      </w:r>
      <w:r w:rsidR="00DE354F" w:rsidRPr="00DA0251">
        <w:rPr>
          <w:rFonts w:ascii="Times New Roman" w:hAnsi="Times New Roman"/>
          <w:b/>
          <w:bCs/>
        </w:rPr>
        <w:t>3722 – Naknade građanima i kućanstvima u naravi i 3723 – Naknade građanima i kućanstvima iz EU sredstava</w:t>
      </w:r>
      <w:r w:rsidR="00DE354F" w:rsidRPr="001D2C21">
        <w:rPr>
          <w:rFonts w:ascii="Times New Roman" w:hAnsi="Times New Roman"/>
        </w:rPr>
        <w:t>. Navedeno je provedeno sukladno uputi Ministarstva financija.</w:t>
      </w:r>
    </w:p>
    <w:p w14:paraId="33EF5D11" w14:textId="4A21670F" w:rsidR="00F5503D" w:rsidRPr="00DA0251" w:rsidRDefault="00F5503D" w:rsidP="005F64CA">
      <w:pPr>
        <w:pStyle w:val="BodyText"/>
      </w:pPr>
      <w:r w:rsidRPr="00DA0251">
        <w:rPr>
          <w:rFonts w:ascii="Times New Roman" w:hAnsi="Times New Roman"/>
          <w:b/>
          <w:bCs/>
        </w:rPr>
        <w:t>Tekuće pomoći inozemnim vladama</w:t>
      </w:r>
      <w:r w:rsidRPr="00DA0251">
        <w:rPr>
          <w:rFonts w:ascii="Times New Roman" w:hAnsi="Times New Roman"/>
        </w:rPr>
        <w:t xml:space="preserve"> – odnosi se na dan</w:t>
      </w:r>
      <w:r w:rsidR="00097342" w:rsidRPr="00DA0251">
        <w:rPr>
          <w:rFonts w:ascii="Times New Roman" w:hAnsi="Times New Roman"/>
        </w:rPr>
        <w:t>e</w:t>
      </w:r>
      <w:r w:rsidRPr="00DA0251">
        <w:rPr>
          <w:rFonts w:ascii="Times New Roman" w:hAnsi="Times New Roman"/>
        </w:rPr>
        <w:t xml:space="preserve"> pomoć</w:t>
      </w:r>
      <w:r w:rsidR="00097342" w:rsidRPr="00DA0251">
        <w:rPr>
          <w:rFonts w:ascii="Times New Roman" w:hAnsi="Times New Roman"/>
        </w:rPr>
        <w:t>i</w:t>
      </w:r>
      <w:r w:rsidRPr="00DA0251">
        <w:rPr>
          <w:rFonts w:ascii="Times New Roman" w:hAnsi="Times New Roman"/>
        </w:rPr>
        <w:t xml:space="preserve"> </w:t>
      </w:r>
      <w:r w:rsidR="00272336" w:rsidRPr="00DA0251">
        <w:rPr>
          <w:rFonts w:ascii="Times New Roman" w:hAnsi="Times New Roman"/>
        </w:rPr>
        <w:t>Gazi, Republici Češkoj i Bosni i Hercegovini.</w:t>
      </w:r>
    </w:p>
    <w:p w14:paraId="00D2322A" w14:textId="609D2994" w:rsidR="00827DEA" w:rsidRPr="00DA0251" w:rsidRDefault="008F5384" w:rsidP="0010191E">
      <w:pPr>
        <w:pStyle w:val="BodyText"/>
        <w:rPr>
          <w:rFonts w:ascii="Times New Roman" w:hAnsi="Times New Roman"/>
        </w:rPr>
      </w:pPr>
      <w:r w:rsidRPr="00DA0251">
        <w:rPr>
          <w:rFonts w:ascii="Times New Roman" w:hAnsi="Times New Roman"/>
          <w:b/>
          <w:bCs/>
        </w:rPr>
        <w:t>Tekuće donacije u naravi</w:t>
      </w:r>
      <w:r w:rsidRPr="00DA0251">
        <w:rPr>
          <w:rFonts w:ascii="Times New Roman" w:hAnsi="Times New Roman"/>
        </w:rPr>
        <w:t xml:space="preserve"> – odnos</w:t>
      </w:r>
      <w:r w:rsidR="00253C9A" w:rsidRPr="00DA0251">
        <w:rPr>
          <w:rFonts w:ascii="Times New Roman" w:hAnsi="Times New Roman"/>
        </w:rPr>
        <w:t>e</w:t>
      </w:r>
      <w:r w:rsidRPr="00DA0251">
        <w:rPr>
          <w:rFonts w:ascii="Times New Roman" w:hAnsi="Times New Roman"/>
        </w:rPr>
        <w:t xml:space="preserve"> se na danu humanitarnu pomoć temeljem </w:t>
      </w:r>
      <w:r w:rsidR="0024462D" w:rsidRPr="00DA0251">
        <w:rPr>
          <w:rFonts w:ascii="Times New Roman" w:hAnsi="Times New Roman"/>
        </w:rPr>
        <w:t>dvije o</w:t>
      </w:r>
      <w:r w:rsidRPr="00DA0251">
        <w:rPr>
          <w:rFonts w:ascii="Times New Roman" w:hAnsi="Times New Roman"/>
        </w:rPr>
        <w:t>dluk</w:t>
      </w:r>
      <w:r w:rsidR="0024462D" w:rsidRPr="00DA0251">
        <w:rPr>
          <w:rFonts w:ascii="Times New Roman" w:hAnsi="Times New Roman"/>
        </w:rPr>
        <w:t>e</w:t>
      </w:r>
      <w:r w:rsidRPr="00DA0251">
        <w:rPr>
          <w:rFonts w:ascii="Times New Roman" w:hAnsi="Times New Roman"/>
        </w:rPr>
        <w:t xml:space="preserve"> Vlade Republike Hrvatske isporukom roba iz strateških robnih zaliha </w:t>
      </w:r>
      <w:r w:rsidR="00F5503D" w:rsidRPr="00DA0251">
        <w:rPr>
          <w:rFonts w:ascii="Times New Roman" w:hAnsi="Times New Roman"/>
        </w:rPr>
        <w:t>Hrvatskom Caritasu</w:t>
      </w:r>
      <w:r w:rsidR="0010191E" w:rsidRPr="00DA0251">
        <w:rPr>
          <w:rFonts w:ascii="Times New Roman" w:hAnsi="Times New Roman"/>
        </w:rPr>
        <w:t xml:space="preserve"> za stanovništvo slabijeg imovinskog stanja</w:t>
      </w:r>
      <w:r w:rsidR="00357DE6" w:rsidRPr="00DA0251">
        <w:rPr>
          <w:rFonts w:ascii="Times New Roman" w:hAnsi="Times New Roman"/>
        </w:rPr>
        <w:t>,</w:t>
      </w:r>
      <w:r w:rsidR="00EC1145">
        <w:rPr>
          <w:rFonts w:ascii="Times New Roman" w:hAnsi="Times New Roman"/>
        </w:rPr>
        <w:t xml:space="preserve"> prigodom uskrsnih i božićnih blagdana,</w:t>
      </w:r>
      <w:r w:rsidR="00357DE6" w:rsidRPr="00DA0251">
        <w:rPr>
          <w:rFonts w:ascii="Times New Roman" w:hAnsi="Times New Roman"/>
        </w:rPr>
        <w:t xml:space="preserve"> te Hrvatskom Crvenom križu</w:t>
      </w:r>
      <w:r w:rsidR="0010191E" w:rsidRPr="00DA0251">
        <w:rPr>
          <w:rFonts w:ascii="Times New Roman" w:hAnsi="Times New Roman"/>
        </w:rPr>
        <w:t xml:space="preserve"> za potrebe </w:t>
      </w:r>
      <w:r w:rsidR="00F5503D" w:rsidRPr="00DA0251">
        <w:rPr>
          <w:rFonts w:ascii="Times New Roman" w:hAnsi="Times New Roman"/>
        </w:rPr>
        <w:t>izbjeglo</w:t>
      </w:r>
      <w:r w:rsidR="0024462D" w:rsidRPr="00DA0251">
        <w:rPr>
          <w:rFonts w:ascii="Times New Roman" w:hAnsi="Times New Roman"/>
        </w:rPr>
        <w:t>g</w:t>
      </w:r>
      <w:r w:rsidR="00F5503D" w:rsidRPr="00DA0251">
        <w:rPr>
          <w:rFonts w:ascii="Times New Roman" w:hAnsi="Times New Roman"/>
        </w:rPr>
        <w:t xml:space="preserve"> stanovništv</w:t>
      </w:r>
      <w:r w:rsidR="0024462D" w:rsidRPr="00DA0251">
        <w:rPr>
          <w:rFonts w:ascii="Times New Roman" w:hAnsi="Times New Roman"/>
        </w:rPr>
        <w:t>a</w:t>
      </w:r>
      <w:r w:rsidR="00F5503D" w:rsidRPr="00DA0251">
        <w:rPr>
          <w:rFonts w:ascii="Times New Roman" w:hAnsi="Times New Roman"/>
        </w:rPr>
        <w:t xml:space="preserve"> Ukrajine</w:t>
      </w:r>
      <w:r w:rsidR="00CE2922" w:rsidRPr="00DA0251">
        <w:rPr>
          <w:rFonts w:ascii="Times New Roman" w:hAnsi="Times New Roman"/>
        </w:rPr>
        <w:t>.</w:t>
      </w:r>
      <w:r w:rsidRPr="00DA0251">
        <w:rPr>
          <w:rFonts w:ascii="Times New Roman" w:hAnsi="Times New Roman"/>
        </w:rPr>
        <w:t xml:space="preserve"> </w:t>
      </w:r>
    </w:p>
    <w:p w14:paraId="1ADB38B2" w14:textId="0B426E48" w:rsidR="00BA4C67" w:rsidRPr="00620E12" w:rsidRDefault="00827DEA" w:rsidP="00FC6A1E">
      <w:pPr>
        <w:pStyle w:val="BodyText"/>
        <w:rPr>
          <w:rFonts w:ascii="Times New Roman" w:hAnsi="Times New Roman"/>
        </w:rPr>
      </w:pPr>
      <w:r w:rsidRPr="00620E12">
        <w:rPr>
          <w:rFonts w:ascii="Times New Roman" w:hAnsi="Times New Roman"/>
          <w:b/>
          <w:bCs/>
        </w:rPr>
        <w:t>Ukupni rashodi poslovanja</w:t>
      </w:r>
      <w:r w:rsidRPr="00620E12">
        <w:rPr>
          <w:rFonts w:ascii="Times New Roman" w:hAnsi="Times New Roman"/>
        </w:rPr>
        <w:t xml:space="preserve"> ostvareni su u iznosu od </w:t>
      </w:r>
      <w:r w:rsidR="002A4FE2" w:rsidRPr="00620E12">
        <w:rPr>
          <w:rFonts w:ascii="Times New Roman" w:hAnsi="Times New Roman"/>
        </w:rPr>
        <w:t>41.410.506,32</w:t>
      </w:r>
      <w:r w:rsidR="00C772D4" w:rsidRPr="00620E12">
        <w:rPr>
          <w:rFonts w:ascii="Times New Roman" w:hAnsi="Times New Roman"/>
        </w:rPr>
        <w:t xml:space="preserve"> eura</w:t>
      </w:r>
      <w:r w:rsidR="00986734" w:rsidRPr="00620E12">
        <w:rPr>
          <w:rFonts w:ascii="Times New Roman" w:hAnsi="Times New Roman"/>
        </w:rPr>
        <w:t xml:space="preserve"> i </w:t>
      </w:r>
      <w:r w:rsidR="00F5503D" w:rsidRPr="00620E12">
        <w:rPr>
          <w:rFonts w:ascii="Times New Roman" w:hAnsi="Times New Roman"/>
        </w:rPr>
        <w:t>veći</w:t>
      </w:r>
      <w:r w:rsidR="00986734" w:rsidRPr="00620E12">
        <w:rPr>
          <w:rFonts w:ascii="Times New Roman" w:hAnsi="Times New Roman"/>
        </w:rPr>
        <w:t xml:space="preserve"> </w:t>
      </w:r>
      <w:r w:rsidR="00C772D4" w:rsidRPr="00620E12">
        <w:rPr>
          <w:rFonts w:ascii="Times New Roman" w:hAnsi="Times New Roman"/>
        </w:rPr>
        <w:t xml:space="preserve">su </w:t>
      </w:r>
      <w:r w:rsidR="00986734" w:rsidRPr="00620E12">
        <w:rPr>
          <w:rFonts w:ascii="Times New Roman" w:hAnsi="Times New Roman"/>
        </w:rPr>
        <w:t>u odnosu na 20</w:t>
      </w:r>
      <w:r w:rsidR="0010191E" w:rsidRPr="00620E12">
        <w:rPr>
          <w:rFonts w:ascii="Times New Roman" w:hAnsi="Times New Roman"/>
        </w:rPr>
        <w:t>2</w:t>
      </w:r>
      <w:r w:rsidR="002A4FE2" w:rsidRPr="00620E12">
        <w:rPr>
          <w:rFonts w:ascii="Times New Roman" w:hAnsi="Times New Roman"/>
        </w:rPr>
        <w:t>3</w:t>
      </w:r>
      <w:r w:rsidR="00986734" w:rsidRPr="00620E12">
        <w:rPr>
          <w:rFonts w:ascii="Times New Roman" w:hAnsi="Times New Roman"/>
        </w:rPr>
        <w:t xml:space="preserve">. godinu iz razloga </w:t>
      </w:r>
      <w:r w:rsidR="002A4FE2" w:rsidRPr="00620E12">
        <w:rPr>
          <w:rFonts w:ascii="Times New Roman" w:hAnsi="Times New Roman"/>
        </w:rPr>
        <w:t xml:space="preserve">većih rashoda za zaposlene </w:t>
      </w:r>
      <w:r w:rsidR="00EC1145">
        <w:rPr>
          <w:rFonts w:ascii="Times New Roman" w:hAnsi="Times New Roman"/>
        </w:rPr>
        <w:t>zbog</w:t>
      </w:r>
      <w:r w:rsidR="002A4FE2" w:rsidRPr="00620E12">
        <w:rPr>
          <w:rFonts w:ascii="Times New Roman" w:hAnsi="Times New Roman"/>
        </w:rPr>
        <w:t xml:space="preserve"> povećanja koeficijenata plaća,  </w:t>
      </w:r>
      <w:r w:rsidR="00620E12" w:rsidRPr="00620E12">
        <w:rPr>
          <w:rFonts w:ascii="Times New Roman" w:hAnsi="Times New Roman"/>
        </w:rPr>
        <w:t>zakupnina i najamnina iz razloga povećanja cijena zakupa i nabave nove robe, te većih tekućih donacija.</w:t>
      </w:r>
    </w:p>
    <w:p w14:paraId="671ACA6C" w14:textId="77777777" w:rsidR="00F21936" w:rsidRPr="00620E12" w:rsidRDefault="00827DEA" w:rsidP="00923BEC">
      <w:pPr>
        <w:pStyle w:val="BodyText"/>
        <w:rPr>
          <w:rFonts w:ascii="Times New Roman" w:hAnsi="Times New Roman"/>
        </w:rPr>
      </w:pPr>
      <w:r w:rsidRPr="00620E12">
        <w:rPr>
          <w:rFonts w:ascii="Times New Roman" w:hAnsi="Times New Roman"/>
          <w:b/>
          <w:bCs/>
        </w:rPr>
        <w:lastRenderedPageBreak/>
        <w:t>Obračunati prihodi poslovanja</w:t>
      </w:r>
      <w:r w:rsidRPr="00620E12">
        <w:rPr>
          <w:rFonts w:ascii="Times New Roman" w:hAnsi="Times New Roman"/>
        </w:rPr>
        <w:t xml:space="preserve"> – nenaplaćeni - odnose se najvećim dijelom na potraživanja iz ranijih godina koja su prijavljena u stečajnu masu ili su utužena.</w:t>
      </w:r>
      <w:r w:rsidR="00404F57" w:rsidRPr="00620E12">
        <w:rPr>
          <w:rFonts w:ascii="Times New Roman" w:hAnsi="Times New Roman"/>
        </w:rPr>
        <w:t xml:space="preserve"> </w:t>
      </w:r>
      <w:r w:rsidR="0010191E" w:rsidRPr="00620E12">
        <w:rPr>
          <w:rFonts w:ascii="Times New Roman" w:hAnsi="Times New Roman"/>
        </w:rPr>
        <w:t>Za navedena je proveden ispravak vrijednosti potraživanja sukladno propisima za proračunske korisnike.</w:t>
      </w:r>
    </w:p>
    <w:p w14:paraId="09D47AB3" w14:textId="78E0D607" w:rsidR="004235AB" w:rsidRPr="00620E12" w:rsidRDefault="00827DEA" w:rsidP="00923BEC">
      <w:pPr>
        <w:pStyle w:val="BodyText"/>
        <w:rPr>
          <w:rFonts w:ascii="Times New Roman" w:hAnsi="Times New Roman"/>
        </w:rPr>
      </w:pPr>
      <w:r w:rsidRPr="00620E12">
        <w:rPr>
          <w:rFonts w:ascii="Times New Roman" w:hAnsi="Times New Roman"/>
          <w:b/>
          <w:bCs/>
        </w:rPr>
        <w:t>Prihodi od prodaje nefinancijske imovine</w:t>
      </w:r>
      <w:r w:rsidRPr="00620E12">
        <w:rPr>
          <w:rFonts w:ascii="Times New Roman" w:hAnsi="Times New Roman"/>
          <w:b/>
        </w:rPr>
        <w:t xml:space="preserve"> </w:t>
      </w:r>
      <w:r w:rsidRPr="00620E12">
        <w:rPr>
          <w:rFonts w:ascii="Times New Roman" w:hAnsi="Times New Roman"/>
        </w:rPr>
        <w:t>ostvareni su u iznosu</w:t>
      </w:r>
      <w:r w:rsidRPr="00620E12">
        <w:rPr>
          <w:rFonts w:ascii="Times New Roman" w:hAnsi="Times New Roman"/>
          <w:b/>
        </w:rPr>
        <w:t xml:space="preserve"> </w:t>
      </w:r>
      <w:r w:rsidRPr="00620E12">
        <w:rPr>
          <w:rFonts w:ascii="Times New Roman" w:hAnsi="Times New Roman"/>
        </w:rPr>
        <w:t xml:space="preserve">od </w:t>
      </w:r>
      <w:r w:rsidR="00620E12" w:rsidRPr="00620E12">
        <w:rPr>
          <w:rFonts w:ascii="Times New Roman" w:hAnsi="Times New Roman"/>
        </w:rPr>
        <w:t>3.559.726,59</w:t>
      </w:r>
      <w:r w:rsidRPr="00620E12">
        <w:rPr>
          <w:rFonts w:ascii="Times New Roman" w:hAnsi="Times New Roman"/>
        </w:rPr>
        <w:t xml:space="preserve"> </w:t>
      </w:r>
      <w:r w:rsidR="00C772D4" w:rsidRPr="00620E12">
        <w:rPr>
          <w:rFonts w:ascii="Times New Roman" w:hAnsi="Times New Roman"/>
        </w:rPr>
        <w:t>eura</w:t>
      </w:r>
      <w:r w:rsidRPr="00620E12">
        <w:rPr>
          <w:rFonts w:ascii="Times New Roman" w:hAnsi="Times New Roman"/>
        </w:rPr>
        <w:t xml:space="preserve"> i predstavljaju prihode od prodaje robnih zaliha </w:t>
      </w:r>
      <w:r w:rsidR="00A8264D" w:rsidRPr="00620E12">
        <w:rPr>
          <w:rFonts w:ascii="Times New Roman" w:hAnsi="Times New Roman"/>
        </w:rPr>
        <w:t xml:space="preserve">i naplate potraživanja iz ranijih godina </w:t>
      </w:r>
      <w:r w:rsidR="00700617" w:rsidRPr="00620E12">
        <w:rPr>
          <w:rFonts w:ascii="Times New Roman" w:hAnsi="Times New Roman"/>
        </w:rPr>
        <w:t xml:space="preserve">u iznosu od </w:t>
      </w:r>
      <w:r w:rsidR="00620E12" w:rsidRPr="00620E12">
        <w:rPr>
          <w:rFonts w:ascii="Times New Roman" w:hAnsi="Times New Roman"/>
        </w:rPr>
        <w:t>1.215.806,57</w:t>
      </w:r>
      <w:r w:rsidR="00C772D4" w:rsidRPr="00620E12">
        <w:rPr>
          <w:rFonts w:ascii="Times New Roman" w:hAnsi="Times New Roman"/>
        </w:rPr>
        <w:t xml:space="preserve"> eura</w:t>
      </w:r>
      <w:r w:rsidR="008F5384" w:rsidRPr="00620E12">
        <w:rPr>
          <w:rFonts w:ascii="Times New Roman" w:hAnsi="Times New Roman"/>
        </w:rPr>
        <w:t xml:space="preserve">, kao i knjiženje dane humanitarne pomoći </w:t>
      </w:r>
      <w:r w:rsidR="00C772D4" w:rsidRPr="00620E12">
        <w:rPr>
          <w:rFonts w:ascii="Times New Roman" w:hAnsi="Times New Roman"/>
        </w:rPr>
        <w:t xml:space="preserve">Hrvatskom </w:t>
      </w:r>
      <w:r w:rsidR="008F5384" w:rsidRPr="00620E12">
        <w:rPr>
          <w:rFonts w:ascii="Times New Roman" w:hAnsi="Times New Roman"/>
        </w:rPr>
        <w:t>Caritasu</w:t>
      </w:r>
      <w:r w:rsidR="00F21936" w:rsidRPr="00620E12">
        <w:rPr>
          <w:rFonts w:ascii="Times New Roman" w:hAnsi="Times New Roman"/>
        </w:rPr>
        <w:t xml:space="preserve"> i Hrvatskom Crvenom križu</w:t>
      </w:r>
      <w:r w:rsidR="00A8264D" w:rsidRPr="00620E12">
        <w:rPr>
          <w:rFonts w:ascii="Times New Roman" w:hAnsi="Times New Roman"/>
        </w:rPr>
        <w:t xml:space="preserve">, te pomoći </w:t>
      </w:r>
      <w:r w:rsidR="00620E12" w:rsidRPr="00620E12">
        <w:rPr>
          <w:rFonts w:ascii="Times New Roman" w:hAnsi="Times New Roman"/>
        </w:rPr>
        <w:t xml:space="preserve">Gazi, Republici Češkoj i Bosni i Hercegovini </w:t>
      </w:r>
      <w:r w:rsidR="00BA4C67" w:rsidRPr="00620E12">
        <w:rPr>
          <w:rFonts w:ascii="Times New Roman" w:hAnsi="Times New Roman"/>
        </w:rPr>
        <w:t xml:space="preserve"> </w:t>
      </w:r>
      <w:r w:rsidR="008F5384" w:rsidRPr="00620E12">
        <w:rPr>
          <w:rFonts w:ascii="Times New Roman" w:hAnsi="Times New Roman"/>
        </w:rPr>
        <w:t xml:space="preserve">(istovremeno knjiženje rashoda račun </w:t>
      </w:r>
      <w:r w:rsidR="00A8264D" w:rsidRPr="00620E12">
        <w:rPr>
          <w:rFonts w:ascii="Times New Roman" w:hAnsi="Times New Roman"/>
        </w:rPr>
        <w:t xml:space="preserve">3611 ili </w:t>
      </w:r>
      <w:r w:rsidR="008F5384" w:rsidRPr="00620E12">
        <w:rPr>
          <w:rFonts w:ascii="Times New Roman" w:hAnsi="Times New Roman"/>
        </w:rPr>
        <w:t>3812 i prihoda račun 7411)</w:t>
      </w:r>
      <w:r w:rsidR="00F21936" w:rsidRPr="00620E12">
        <w:rPr>
          <w:rFonts w:ascii="Times New Roman" w:hAnsi="Times New Roman"/>
        </w:rPr>
        <w:t xml:space="preserve"> u iznosu od </w:t>
      </w:r>
      <w:r w:rsidR="00620E12" w:rsidRPr="00620E12">
        <w:rPr>
          <w:rFonts w:ascii="Times New Roman" w:hAnsi="Times New Roman"/>
        </w:rPr>
        <w:t>2.343.920,02</w:t>
      </w:r>
      <w:r w:rsidR="00FF397C" w:rsidRPr="00620E12">
        <w:rPr>
          <w:rFonts w:ascii="Times New Roman" w:hAnsi="Times New Roman"/>
        </w:rPr>
        <w:t xml:space="preserve"> eura</w:t>
      </w:r>
      <w:r w:rsidRPr="00620E12">
        <w:rPr>
          <w:rFonts w:ascii="Times New Roman" w:hAnsi="Times New Roman"/>
        </w:rPr>
        <w:t>.</w:t>
      </w:r>
      <w:r w:rsidR="00A629D5" w:rsidRPr="00620E12">
        <w:rPr>
          <w:rFonts w:ascii="Times New Roman" w:hAnsi="Times New Roman"/>
        </w:rPr>
        <w:t xml:space="preserve"> </w:t>
      </w:r>
    </w:p>
    <w:p w14:paraId="3773DE93" w14:textId="3D1CDA9A" w:rsidR="00646967" w:rsidRPr="005E5D01" w:rsidRDefault="00827DEA" w:rsidP="00923BEC">
      <w:pPr>
        <w:pStyle w:val="BodyText"/>
        <w:rPr>
          <w:rFonts w:ascii="Times New Roman" w:hAnsi="Times New Roman"/>
        </w:rPr>
      </w:pPr>
      <w:r w:rsidRPr="005E5D01">
        <w:rPr>
          <w:rFonts w:ascii="Times New Roman" w:hAnsi="Times New Roman"/>
          <w:b/>
          <w:bCs/>
        </w:rPr>
        <w:t xml:space="preserve">Rashodi za nabavu </w:t>
      </w:r>
      <w:r w:rsidR="00530133" w:rsidRPr="005E5D01">
        <w:rPr>
          <w:rFonts w:ascii="Times New Roman" w:hAnsi="Times New Roman"/>
          <w:b/>
          <w:bCs/>
        </w:rPr>
        <w:t>zaliha</w:t>
      </w:r>
      <w:r w:rsidRPr="005E5D01">
        <w:rPr>
          <w:rFonts w:ascii="Times New Roman" w:hAnsi="Times New Roman"/>
        </w:rPr>
        <w:t xml:space="preserve"> ostvareni su u iznosu od </w:t>
      </w:r>
      <w:r w:rsidR="005E5D01" w:rsidRPr="005E5D01">
        <w:rPr>
          <w:rFonts w:ascii="Times New Roman" w:hAnsi="Times New Roman"/>
        </w:rPr>
        <w:t>8.793.835,67</w:t>
      </w:r>
      <w:r w:rsidR="00555048" w:rsidRPr="005E5D01">
        <w:rPr>
          <w:rFonts w:ascii="Times New Roman" w:hAnsi="Times New Roman"/>
        </w:rPr>
        <w:t xml:space="preserve"> eura</w:t>
      </w:r>
      <w:r w:rsidR="0094322B" w:rsidRPr="005E5D01">
        <w:rPr>
          <w:rFonts w:ascii="Times New Roman" w:hAnsi="Times New Roman"/>
        </w:rPr>
        <w:t>.</w:t>
      </w:r>
      <w:r w:rsidR="00B85FD3" w:rsidRPr="005E5D01">
        <w:rPr>
          <w:rFonts w:ascii="Times New Roman" w:hAnsi="Times New Roman"/>
        </w:rPr>
        <w:t xml:space="preserve"> </w:t>
      </w:r>
      <w:r w:rsidR="004149A9" w:rsidRPr="005E5D01">
        <w:rPr>
          <w:rFonts w:ascii="Times New Roman" w:hAnsi="Times New Roman"/>
        </w:rPr>
        <w:t>Nabavlj</w:t>
      </w:r>
      <w:r w:rsidR="004235AB" w:rsidRPr="005E5D01">
        <w:rPr>
          <w:rFonts w:ascii="Times New Roman" w:hAnsi="Times New Roman"/>
        </w:rPr>
        <w:t>e</w:t>
      </w:r>
      <w:r w:rsidR="004149A9" w:rsidRPr="005E5D01">
        <w:rPr>
          <w:rFonts w:ascii="Times New Roman" w:hAnsi="Times New Roman"/>
        </w:rPr>
        <w:t>na je roba za popunu Bilance strateških robnih zaliha</w:t>
      </w:r>
      <w:r w:rsidR="005E5D01" w:rsidRPr="005E5D01">
        <w:rPr>
          <w:rFonts w:ascii="Times New Roman" w:hAnsi="Times New Roman"/>
        </w:rPr>
        <w:t>.</w:t>
      </w:r>
      <w:r w:rsidR="004149A9" w:rsidRPr="005E5D01">
        <w:rPr>
          <w:rFonts w:ascii="Times New Roman" w:hAnsi="Times New Roman"/>
        </w:rPr>
        <w:t xml:space="preserve"> </w:t>
      </w:r>
    </w:p>
    <w:p w14:paraId="732E740F" w14:textId="77777777" w:rsidR="002034AF" w:rsidRPr="005E5D01" w:rsidRDefault="00827DEA" w:rsidP="003C2EBB">
      <w:pPr>
        <w:pStyle w:val="BodyText"/>
        <w:rPr>
          <w:rFonts w:ascii="Times New Roman" w:hAnsi="Times New Roman"/>
        </w:rPr>
      </w:pPr>
      <w:r w:rsidRPr="005E5D01">
        <w:rPr>
          <w:rFonts w:ascii="Times New Roman" w:hAnsi="Times New Roman"/>
          <w:b/>
          <w:bCs/>
        </w:rPr>
        <w:t>Obračunati prihodi</w:t>
      </w:r>
      <w:r w:rsidRPr="005E5D01">
        <w:rPr>
          <w:rFonts w:ascii="Times New Roman" w:hAnsi="Times New Roman"/>
        </w:rPr>
        <w:t xml:space="preserve"> – nenaplaćeni odnose se najvećim dijelom na potraživanja iz ranijih godina koja su prijavljena u stečajnom postupku ili su utužena.</w:t>
      </w:r>
      <w:r w:rsidR="001630A7" w:rsidRPr="005E5D01">
        <w:rPr>
          <w:rFonts w:ascii="Times New Roman" w:hAnsi="Times New Roman"/>
        </w:rPr>
        <w:t xml:space="preserve"> </w:t>
      </w:r>
    </w:p>
    <w:p w14:paraId="5827484D" w14:textId="7D631243" w:rsidR="00827DEA" w:rsidRPr="005D3097" w:rsidRDefault="00827DEA" w:rsidP="003C2EBB">
      <w:pPr>
        <w:pStyle w:val="BodyText"/>
        <w:rPr>
          <w:rFonts w:ascii="Times New Roman" w:hAnsi="Times New Roman"/>
          <w:b/>
        </w:rPr>
      </w:pPr>
      <w:r w:rsidRPr="005D3097">
        <w:rPr>
          <w:rFonts w:ascii="Times New Roman" w:hAnsi="Times New Roman"/>
          <w:b/>
          <w:bCs/>
        </w:rPr>
        <w:t>Ukupni prihodi i primici</w:t>
      </w:r>
      <w:r w:rsidRPr="005D3097">
        <w:rPr>
          <w:rFonts w:ascii="Times New Roman" w:hAnsi="Times New Roman"/>
        </w:rPr>
        <w:t xml:space="preserve"> ostvareni su u iznosu od </w:t>
      </w:r>
      <w:r w:rsidR="005D3097" w:rsidRPr="005D3097">
        <w:rPr>
          <w:rFonts w:ascii="Times New Roman" w:hAnsi="Times New Roman"/>
        </w:rPr>
        <w:t>48.258.034,15</w:t>
      </w:r>
      <w:r w:rsidR="00555048" w:rsidRPr="005D3097">
        <w:rPr>
          <w:rFonts w:ascii="Times New Roman" w:hAnsi="Times New Roman"/>
        </w:rPr>
        <w:t xml:space="preserve"> eura</w:t>
      </w:r>
      <w:r w:rsidR="00B433BD" w:rsidRPr="005D3097">
        <w:rPr>
          <w:rFonts w:ascii="Times New Roman" w:hAnsi="Times New Roman"/>
        </w:rPr>
        <w:t>.</w:t>
      </w:r>
    </w:p>
    <w:p w14:paraId="760D9EB1" w14:textId="11A670ED" w:rsidR="00827DEA" w:rsidRPr="005D3097" w:rsidRDefault="00827DEA" w:rsidP="003C2EBB">
      <w:pPr>
        <w:pStyle w:val="BodyText"/>
        <w:rPr>
          <w:rFonts w:ascii="Times New Roman" w:hAnsi="Times New Roman"/>
          <w:b/>
        </w:rPr>
      </w:pPr>
      <w:r w:rsidRPr="005D3097">
        <w:rPr>
          <w:rFonts w:ascii="Times New Roman" w:hAnsi="Times New Roman"/>
          <w:b/>
          <w:bCs/>
        </w:rPr>
        <w:t>Ukupni rashodi i izdaci</w:t>
      </w:r>
      <w:r w:rsidRPr="005D3097">
        <w:rPr>
          <w:rFonts w:ascii="Times New Roman" w:hAnsi="Times New Roman"/>
        </w:rPr>
        <w:t xml:space="preserve"> ostvareni su u iznosu od </w:t>
      </w:r>
      <w:r w:rsidR="005D3097" w:rsidRPr="005D3097">
        <w:rPr>
          <w:rFonts w:ascii="Times New Roman" w:hAnsi="Times New Roman"/>
        </w:rPr>
        <w:t>50.299.755,20</w:t>
      </w:r>
      <w:r w:rsidR="00555048" w:rsidRPr="005D3097">
        <w:rPr>
          <w:rFonts w:ascii="Times New Roman" w:hAnsi="Times New Roman"/>
        </w:rPr>
        <w:t xml:space="preserve"> eura</w:t>
      </w:r>
      <w:r w:rsidR="00B433BD" w:rsidRPr="005D3097">
        <w:rPr>
          <w:rFonts w:ascii="Times New Roman" w:hAnsi="Times New Roman"/>
        </w:rPr>
        <w:t>.</w:t>
      </w:r>
    </w:p>
    <w:p w14:paraId="038DDBA6" w14:textId="691191D6" w:rsidR="00B433BD" w:rsidRPr="005D3097" w:rsidRDefault="00827DEA" w:rsidP="003C2EBB">
      <w:pPr>
        <w:pStyle w:val="BodyText"/>
        <w:rPr>
          <w:rFonts w:ascii="Times New Roman" w:hAnsi="Times New Roman"/>
        </w:rPr>
      </w:pPr>
      <w:r w:rsidRPr="005D3097">
        <w:rPr>
          <w:rFonts w:ascii="Times New Roman" w:hAnsi="Times New Roman"/>
        </w:rPr>
        <w:t xml:space="preserve">Ostvaren je </w:t>
      </w:r>
      <w:r w:rsidR="005D3097" w:rsidRPr="005D3097">
        <w:rPr>
          <w:rFonts w:ascii="Times New Roman" w:hAnsi="Times New Roman"/>
          <w:b/>
          <w:bCs/>
        </w:rPr>
        <w:t>manjak</w:t>
      </w:r>
      <w:r w:rsidRPr="005D3097">
        <w:rPr>
          <w:rFonts w:ascii="Times New Roman" w:hAnsi="Times New Roman"/>
          <w:b/>
          <w:bCs/>
        </w:rPr>
        <w:t xml:space="preserve"> prihoda i primitaka</w:t>
      </w:r>
      <w:r w:rsidRPr="005D3097">
        <w:rPr>
          <w:rFonts w:ascii="Times New Roman" w:hAnsi="Times New Roman"/>
        </w:rPr>
        <w:t xml:space="preserve"> u iznosu od </w:t>
      </w:r>
      <w:r w:rsidR="005D3097" w:rsidRPr="005D3097">
        <w:rPr>
          <w:rFonts w:ascii="Times New Roman" w:hAnsi="Times New Roman"/>
        </w:rPr>
        <w:t>2.041.721,05</w:t>
      </w:r>
      <w:r w:rsidR="00555048" w:rsidRPr="005D3097">
        <w:rPr>
          <w:rFonts w:ascii="Times New Roman" w:hAnsi="Times New Roman"/>
        </w:rPr>
        <w:t xml:space="preserve"> eura</w:t>
      </w:r>
      <w:r w:rsidR="00E91122" w:rsidRPr="005D3097">
        <w:rPr>
          <w:rFonts w:ascii="Times New Roman" w:hAnsi="Times New Roman"/>
        </w:rPr>
        <w:t>.</w:t>
      </w:r>
      <w:r w:rsidRPr="005D3097">
        <w:rPr>
          <w:rFonts w:ascii="Times New Roman" w:hAnsi="Times New Roman"/>
        </w:rPr>
        <w:t xml:space="preserve"> </w:t>
      </w:r>
      <w:r w:rsidR="00E91122" w:rsidRPr="005D3097">
        <w:rPr>
          <w:rFonts w:ascii="Times New Roman" w:hAnsi="Times New Roman"/>
        </w:rPr>
        <w:t>P</w:t>
      </w:r>
      <w:r w:rsidRPr="005D3097">
        <w:rPr>
          <w:rFonts w:ascii="Times New Roman" w:hAnsi="Times New Roman"/>
        </w:rPr>
        <w:t xml:space="preserve">reneseni višak prihoda i primitaka iznosi </w:t>
      </w:r>
      <w:r w:rsidR="005D3097" w:rsidRPr="005D3097">
        <w:rPr>
          <w:rFonts w:ascii="Times New Roman" w:hAnsi="Times New Roman"/>
        </w:rPr>
        <w:t>5.012.138,44</w:t>
      </w:r>
      <w:r w:rsidR="00555048" w:rsidRPr="005D3097">
        <w:rPr>
          <w:rFonts w:ascii="Times New Roman" w:hAnsi="Times New Roman"/>
        </w:rPr>
        <w:t xml:space="preserve"> eura</w:t>
      </w:r>
      <w:r w:rsidRPr="005D3097">
        <w:rPr>
          <w:rFonts w:ascii="Times New Roman" w:hAnsi="Times New Roman"/>
        </w:rPr>
        <w:t xml:space="preserve">, </w:t>
      </w:r>
      <w:r w:rsidR="006C5FAE" w:rsidRPr="005D3097">
        <w:rPr>
          <w:rFonts w:ascii="Times New Roman" w:hAnsi="Times New Roman"/>
        </w:rPr>
        <w:t>a</w:t>
      </w:r>
      <w:r w:rsidRPr="005D3097">
        <w:rPr>
          <w:rFonts w:ascii="Times New Roman" w:hAnsi="Times New Roman"/>
        </w:rPr>
        <w:t xml:space="preserve"> </w:t>
      </w:r>
      <w:r w:rsidRPr="005D3097">
        <w:rPr>
          <w:rFonts w:ascii="Times New Roman" w:hAnsi="Times New Roman"/>
          <w:b/>
          <w:bCs/>
        </w:rPr>
        <w:t>raspoloživ</w:t>
      </w:r>
      <w:r w:rsidR="00E91122" w:rsidRPr="005D3097">
        <w:rPr>
          <w:rFonts w:ascii="Times New Roman" w:hAnsi="Times New Roman"/>
          <w:b/>
          <w:bCs/>
        </w:rPr>
        <w:t>i</w:t>
      </w:r>
      <w:r w:rsidRPr="005D3097">
        <w:rPr>
          <w:rFonts w:ascii="Times New Roman" w:hAnsi="Times New Roman"/>
          <w:b/>
          <w:bCs/>
        </w:rPr>
        <w:t xml:space="preserve"> višak prihoda i primitaka u sljedećem razdoblju </w:t>
      </w:r>
      <w:r w:rsidR="005D3097" w:rsidRPr="005D3097">
        <w:rPr>
          <w:rFonts w:ascii="Times New Roman" w:hAnsi="Times New Roman"/>
          <w:b/>
          <w:bCs/>
        </w:rPr>
        <w:t>2.970.417,39</w:t>
      </w:r>
      <w:r w:rsidR="00555048" w:rsidRPr="005D3097">
        <w:rPr>
          <w:rFonts w:ascii="Times New Roman" w:hAnsi="Times New Roman"/>
          <w:b/>
          <w:bCs/>
        </w:rPr>
        <w:t xml:space="preserve"> eura</w:t>
      </w:r>
      <w:r w:rsidRPr="005D3097">
        <w:rPr>
          <w:rFonts w:ascii="Times New Roman" w:hAnsi="Times New Roman"/>
        </w:rPr>
        <w:t>.</w:t>
      </w:r>
      <w:r w:rsidR="002034AF" w:rsidRPr="005D3097">
        <w:rPr>
          <w:rFonts w:ascii="Times New Roman" w:hAnsi="Times New Roman"/>
        </w:rPr>
        <w:t xml:space="preserve"> </w:t>
      </w:r>
      <w:r w:rsidR="0095756F">
        <w:rPr>
          <w:rFonts w:ascii="Times New Roman" w:hAnsi="Times New Roman"/>
        </w:rPr>
        <w:t xml:space="preserve">Manjak prihoda rezultat je troškova smještaja raseljenih osoba iz Ukrajine za mjesec </w:t>
      </w:r>
      <w:r w:rsidR="00846F11">
        <w:rPr>
          <w:rFonts w:ascii="Times New Roman" w:hAnsi="Times New Roman"/>
        </w:rPr>
        <w:t xml:space="preserve">listopad, </w:t>
      </w:r>
      <w:r w:rsidR="0095756F">
        <w:rPr>
          <w:rFonts w:ascii="Times New Roman" w:hAnsi="Times New Roman"/>
        </w:rPr>
        <w:t>studeni i prosinac 2024. godine koji će biti plaćeni u siječnju i veljači 2025. godine, sukladno dospijeću plaćanja i za što su planirana sredstva u Državnom proračunu Republike Hrvatske za 2025. godinu.</w:t>
      </w:r>
    </w:p>
    <w:p w14:paraId="45511962" w14:textId="1994EAAB" w:rsidR="004C4A7D" w:rsidRDefault="009E5C5D" w:rsidP="003C2EBB">
      <w:pPr>
        <w:pStyle w:val="BodyText"/>
        <w:rPr>
          <w:rFonts w:ascii="Times New Roman" w:hAnsi="Times New Roman"/>
          <w:color w:val="FF0000"/>
        </w:rPr>
      </w:pPr>
      <w:r w:rsidRPr="008F7ABB">
        <w:rPr>
          <w:rFonts w:ascii="Times New Roman" w:hAnsi="Times New Roman"/>
        </w:rPr>
        <w:t>Ravnateljstvo za robne zalihe ostvarilo je u 202</w:t>
      </w:r>
      <w:r w:rsidR="008F7ABB" w:rsidRPr="008F7ABB">
        <w:rPr>
          <w:rFonts w:ascii="Times New Roman" w:hAnsi="Times New Roman"/>
        </w:rPr>
        <w:t>4</w:t>
      </w:r>
      <w:r w:rsidRPr="008F7ABB">
        <w:rPr>
          <w:rFonts w:ascii="Times New Roman" w:hAnsi="Times New Roman"/>
        </w:rPr>
        <w:t xml:space="preserve">. godini prihode i </w:t>
      </w:r>
      <w:r w:rsidR="00B433BD" w:rsidRPr="008F7ABB">
        <w:rPr>
          <w:rFonts w:ascii="Times New Roman" w:hAnsi="Times New Roman"/>
        </w:rPr>
        <w:t>izdatke</w:t>
      </w:r>
      <w:r w:rsidRPr="008F7ABB">
        <w:rPr>
          <w:rFonts w:ascii="Times New Roman" w:hAnsi="Times New Roman"/>
        </w:rPr>
        <w:t xml:space="preserve"> </w:t>
      </w:r>
      <w:r w:rsidR="00E91122" w:rsidRPr="008F7ABB">
        <w:rPr>
          <w:rFonts w:ascii="Times New Roman" w:hAnsi="Times New Roman"/>
        </w:rPr>
        <w:t>po</w:t>
      </w:r>
      <w:r w:rsidRPr="008F7ABB">
        <w:rPr>
          <w:rFonts w:ascii="Times New Roman" w:hAnsi="Times New Roman"/>
        </w:rPr>
        <w:t xml:space="preserve"> </w:t>
      </w:r>
      <w:r w:rsidR="008C7298" w:rsidRPr="008F7ABB">
        <w:rPr>
          <w:rFonts w:ascii="Times New Roman" w:hAnsi="Times New Roman"/>
        </w:rPr>
        <w:t xml:space="preserve">slijedećim </w:t>
      </w:r>
      <w:r w:rsidRPr="008F7ABB">
        <w:rPr>
          <w:rFonts w:ascii="Times New Roman" w:hAnsi="Times New Roman"/>
        </w:rPr>
        <w:t>izvor</w:t>
      </w:r>
      <w:r w:rsidR="008C7298" w:rsidRPr="008F7ABB">
        <w:rPr>
          <w:rFonts w:ascii="Times New Roman" w:hAnsi="Times New Roman"/>
        </w:rPr>
        <w:t>ima</w:t>
      </w:r>
      <w:r w:rsidRPr="008F7ABB">
        <w:rPr>
          <w:rFonts w:ascii="Times New Roman" w:hAnsi="Times New Roman"/>
        </w:rPr>
        <w:t xml:space="preserve"> financiranja: 11- opći prihodi i primici, </w:t>
      </w:r>
      <w:r w:rsidR="00555048" w:rsidRPr="008F7ABB">
        <w:rPr>
          <w:rFonts w:ascii="Times New Roman" w:hAnsi="Times New Roman"/>
        </w:rPr>
        <w:t xml:space="preserve">12- sredstva učešća, </w:t>
      </w:r>
      <w:r w:rsidRPr="008F7ABB">
        <w:rPr>
          <w:rFonts w:ascii="Times New Roman" w:hAnsi="Times New Roman"/>
        </w:rPr>
        <w:t xml:space="preserve">31 – vlastiti prihodi, 43 – prihodi za posebne namjene, </w:t>
      </w:r>
      <w:r w:rsidR="00B433BD" w:rsidRPr="008F7ABB">
        <w:rPr>
          <w:rFonts w:ascii="Times New Roman" w:hAnsi="Times New Roman"/>
        </w:rPr>
        <w:t>575</w:t>
      </w:r>
      <w:r w:rsidR="00E91122" w:rsidRPr="008F7ABB">
        <w:rPr>
          <w:rFonts w:ascii="Times New Roman" w:hAnsi="Times New Roman"/>
        </w:rPr>
        <w:t xml:space="preserve"> </w:t>
      </w:r>
      <w:r w:rsidR="00B433BD" w:rsidRPr="008F7ABB">
        <w:rPr>
          <w:rFonts w:ascii="Times New Roman" w:hAnsi="Times New Roman"/>
        </w:rPr>
        <w:t>- Fond za azil, migracije i integraciju</w:t>
      </w:r>
      <w:r w:rsidR="00E91122" w:rsidRPr="008F7ABB">
        <w:rPr>
          <w:rFonts w:ascii="Times New Roman" w:hAnsi="Times New Roman"/>
        </w:rPr>
        <w:t xml:space="preserve"> - AMIF</w:t>
      </w:r>
      <w:r w:rsidR="00B433BD" w:rsidRPr="008F7ABB">
        <w:rPr>
          <w:rFonts w:ascii="Times New Roman" w:hAnsi="Times New Roman"/>
        </w:rPr>
        <w:t xml:space="preserve"> </w:t>
      </w:r>
      <w:r w:rsidR="00555048" w:rsidRPr="008F7ABB">
        <w:rPr>
          <w:rFonts w:ascii="Times New Roman" w:hAnsi="Times New Roman"/>
        </w:rPr>
        <w:t xml:space="preserve">i </w:t>
      </w:r>
      <w:r w:rsidRPr="008F7ABB">
        <w:rPr>
          <w:rFonts w:ascii="Times New Roman" w:hAnsi="Times New Roman"/>
        </w:rPr>
        <w:t xml:space="preserve"> 71 – prihodi od prodaje zaliha ili zamjene nefinancijske imovine i naknade s naslova osiguranja</w:t>
      </w:r>
      <w:r w:rsidR="00384789" w:rsidRPr="008F7ABB">
        <w:rPr>
          <w:rFonts w:ascii="Times New Roman" w:hAnsi="Times New Roman"/>
        </w:rPr>
        <w:t>.</w:t>
      </w:r>
      <w:r w:rsidR="00F76B57" w:rsidRPr="008F7ABB">
        <w:rPr>
          <w:rFonts w:ascii="Times New Roman" w:hAnsi="Times New Roman"/>
        </w:rPr>
        <w:t xml:space="preserve"> Prikaz ostvarenog viška ili manjk</w:t>
      </w:r>
      <w:r w:rsidR="00231C35" w:rsidRPr="008F7ABB">
        <w:rPr>
          <w:rFonts w:ascii="Times New Roman" w:hAnsi="Times New Roman"/>
        </w:rPr>
        <w:t>a</w:t>
      </w:r>
      <w:r w:rsidR="00F76B57" w:rsidRPr="008F7ABB">
        <w:rPr>
          <w:rFonts w:ascii="Times New Roman" w:hAnsi="Times New Roman"/>
        </w:rPr>
        <w:t xml:space="preserve"> prihoda poslovanja ili od nefinancijske imovine po izvorima financiranja</w:t>
      </w:r>
      <w:r w:rsidR="00EF6DB4" w:rsidRPr="008F7ABB">
        <w:rPr>
          <w:rFonts w:ascii="Times New Roman" w:hAnsi="Times New Roman"/>
        </w:rPr>
        <w:t>,</w:t>
      </w:r>
      <w:r w:rsidR="00F76B57" w:rsidRPr="008F7ABB">
        <w:rPr>
          <w:rFonts w:ascii="Times New Roman" w:hAnsi="Times New Roman"/>
        </w:rPr>
        <w:t xml:space="preserve"> nakon korekcije rezultata poslovanja</w:t>
      </w:r>
      <w:r w:rsidR="00EF6DB4" w:rsidRPr="008F7ABB">
        <w:rPr>
          <w:rFonts w:ascii="Times New Roman" w:hAnsi="Times New Roman"/>
        </w:rPr>
        <w:t>,</w:t>
      </w:r>
      <w:r w:rsidR="00F76B57" w:rsidRPr="008F7ABB">
        <w:rPr>
          <w:rFonts w:ascii="Times New Roman" w:hAnsi="Times New Roman"/>
        </w:rPr>
        <w:t xml:space="preserve"> prikazan je u tabeli u nastavku. U 202</w:t>
      </w:r>
      <w:r w:rsidR="008F7ABB" w:rsidRPr="008F7ABB">
        <w:rPr>
          <w:rFonts w:ascii="Times New Roman" w:hAnsi="Times New Roman"/>
        </w:rPr>
        <w:t>4</w:t>
      </w:r>
      <w:r w:rsidR="00F76B57" w:rsidRPr="008F7ABB">
        <w:rPr>
          <w:rFonts w:ascii="Times New Roman" w:hAnsi="Times New Roman"/>
        </w:rPr>
        <w:t xml:space="preserve">. godini nije bilo primitaka odnosno izdataka od financijske imovine. </w:t>
      </w:r>
    </w:p>
    <w:p w14:paraId="7BF55979" w14:textId="77777777" w:rsidR="004C4A7D" w:rsidRPr="00741F7B" w:rsidRDefault="004C4A7D" w:rsidP="003C2EBB">
      <w:pPr>
        <w:pStyle w:val="BodyText"/>
        <w:rPr>
          <w:rFonts w:ascii="Times New Roman" w:hAnsi="Times New Roman"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4"/>
        <w:gridCol w:w="1579"/>
        <w:gridCol w:w="1792"/>
        <w:gridCol w:w="1874"/>
        <w:gridCol w:w="1913"/>
      </w:tblGrid>
      <w:tr w:rsidR="00741F7B" w:rsidRPr="00741F7B" w14:paraId="5D3D3F82" w14:textId="77777777" w:rsidTr="005A3A23">
        <w:tc>
          <w:tcPr>
            <w:tcW w:w="1364" w:type="dxa"/>
            <w:shd w:val="clear" w:color="auto" w:fill="auto"/>
          </w:tcPr>
          <w:p w14:paraId="3D3B6136" w14:textId="77777777" w:rsidR="001B2F55" w:rsidRPr="004C4A7D" w:rsidRDefault="001B2F55" w:rsidP="003C2EBB">
            <w:pPr>
              <w:pStyle w:val="BodyText"/>
              <w:rPr>
                <w:rFonts w:ascii="Times New Roman" w:hAnsi="Times New Roman"/>
              </w:rPr>
            </w:pPr>
            <w:r w:rsidRPr="004C4A7D">
              <w:rPr>
                <w:rFonts w:ascii="Times New Roman" w:hAnsi="Times New Roman"/>
              </w:rPr>
              <w:t>Izvor financiranja</w:t>
            </w:r>
          </w:p>
        </w:tc>
        <w:tc>
          <w:tcPr>
            <w:tcW w:w="1579" w:type="dxa"/>
            <w:shd w:val="clear" w:color="auto" w:fill="auto"/>
          </w:tcPr>
          <w:p w14:paraId="2A0D38DF" w14:textId="77777777" w:rsidR="001B2F55" w:rsidRPr="004C4A7D" w:rsidRDefault="001B2F55" w:rsidP="003C2EBB">
            <w:pPr>
              <w:pStyle w:val="BodyText"/>
              <w:rPr>
                <w:rFonts w:ascii="Times New Roman" w:hAnsi="Times New Roman"/>
              </w:rPr>
            </w:pPr>
            <w:r w:rsidRPr="004C4A7D">
              <w:rPr>
                <w:rFonts w:ascii="Times New Roman" w:hAnsi="Times New Roman"/>
              </w:rPr>
              <w:t>Višak prihoda poslovanja</w:t>
            </w:r>
          </w:p>
        </w:tc>
        <w:tc>
          <w:tcPr>
            <w:tcW w:w="1792" w:type="dxa"/>
            <w:shd w:val="clear" w:color="auto" w:fill="auto"/>
          </w:tcPr>
          <w:p w14:paraId="584B9E33" w14:textId="77777777" w:rsidR="001B2F55" w:rsidRPr="004C4A7D" w:rsidRDefault="001B2F55" w:rsidP="003C2EBB">
            <w:pPr>
              <w:pStyle w:val="BodyText"/>
              <w:rPr>
                <w:rFonts w:ascii="Times New Roman" w:hAnsi="Times New Roman"/>
              </w:rPr>
            </w:pPr>
            <w:r w:rsidRPr="004C4A7D">
              <w:rPr>
                <w:rFonts w:ascii="Times New Roman" w:hAnsi="Times New Roman"/>
              </w:rPr>
              <w:t>Manjak prihoda poslovanja</w:t>
            </w:r>
          </w:p>
        </w:tc>
        <w:tc>
          <w:tcPr>
            <w:tcW w:w="1874" w:type="dxa"/>
            <w:shd w:val="clear" w:color="auto" w:fill="auto"/>
          </w:tcPr>
          <w:p w14:paraId="6800E68A" w14:textId="77777777" w:rsidR="001B2F55" w:rsidRPr="004C4A7D" w:rsidRDefault="001B2F55" w:rsidP="003C2EBB">
            <w:pPr>
              <w:pStyle w:val="BodyText"/>
              <w:rPr>
                <w:rFonts w:ascii="Times New Roman" w:hAnsi="Times New Roman"/>
              </w:rPr>
            </w:pPr>
            <w:r w:rsidRPr="004C4A7D">
              <w:rPr>
                <w:rFonts w:ascii="Times New Roman" w:hAnsi="Times New Roman"/>
              </w:rPr>
              <w:t>Višak prihoda od nefinancijske imovine</w:t>
            </w:r>
          </w:p>
        </w:tc>
        <w:tc>
          <w:tcPr>
            <w:tcW w:w="1913" w:type="dxa"/>
            <w:shd w:val="clear" w:color="auto" w:fill="auto"/>
          </w:tcPr>
          <w:p w14:paraId="05991813" w14:textId="77777777" w:rsidR="001B2F55" w:rsidRPr="004C4A7D" w:rsidRDefault="001B2F55" w:rsidP="003C2EBB">
            <w:pPr>
              <w:pStyle w:val="BodyText"/>
              <w:rPr>
                <w:rFonts w:ascii="Times New Roman" w:hAnsi="Times New Roman"/>
              </w:rPr>
            </w:pPr>
            <w:r w:rsidRPr="004C4A7D">
              <w:rPr>
                <w:rFonts w:ascii="Times New Roman" w:hAnsi="Times New Roman"/>
              </w:rPr>
              <w:t>Manjak prihoda od nefinancijske imovine</w:t>
            </w:r>
          </w:p>
        </w:tc>
      </w:tr>
      <w:tr w:rsidR="00741F7B" w:rsidRPr="00741F7B" w14:paraId="207DBBAE" w14:textId="77777777" w:rsidTr="005A3A23">
        <w:tc>
          <w:tcPr>
            <w:tcW w:w="1364" w:type="dxa"/>
            <w:shd w:val="clear" w:color="auto" w:fill="auto"/>
          </w:tcPr>
          <w:p w14:paraId="11BA3752" w14:textId="77777777" w:rsidR="001B2F55" w:rsidRPr="004C4A7D" w:rsidRDefault="001B2F55" w:rsidP="003C2EBB">
            <w:pPr>
              <w:pStyle w:val="BodyText"/>
              <w:rPr>
                <w:rFonts w:ascii="Times New Roman" w:hAnsi="Times New Roman"/>
              </w:rPr>
            </w:pPr>
            <w:r w:rsidRPr="004C4A7D">
              <w:rPr>
                <w:rFonts w:ascii="Times New Roman" w:hAnsi="Times New Roman"/>
              </w:rPr>
              <w:t>11</w:t>
            </w:r>
          </w:p>
        </w:tc>
        <w:tc>
          <w:tcPr>
            <w:tcW w:w="1579" w:type="dxa"/>
            <w:shd w:val="clear" w:color="auto" w:fill="auto"/>
          </w:tcPr>
          <w:p w14:paraId="2FE8F724" w14:textId="0E766674" w:rsidR="001B2F55" w:rsidRPr="004C4A7D" w:rsidRDefault="001B2F55" w:rsidP="0078689C">
            <w:pPr>
              <w:pStyle w:val="BodyText"/>
              <w:jc w:val="right"/>
              <w:rPr>
                <w:rFonts w:ascii="Times New Roman" w:hAnsi="Times New Roman"/>
              </w:rPr>
            </w:pPr>
          </w:p>
        </w:tc>
        <w:tc>
          <w:tcPr>
            <w:tcW w:w="1792" w:type="dxa"/>
            <w:shd w:val="clear" w:color="auto" w:fill="auto"/>
          </w:tcPr>
          <w:p w14:paraId="175DFC51" w14:textId="2749A833" w:rsidR="001B2F55" w:rsidRPr="004C4A7D" w:rsidRDefault="004C4A7D" w:rsidP="0078689C">
            <w:pPr>
              <w:pStyle w:val="BodyText"/>
              <w:jc w:val="right"/>
              <w:rPr>
                <w:rFonts w:ascii="Times New Roman" w:hAnsi="Times New Roman"/>
              </w:rPr>
            </w:pPr>
            <w:r w:rsidRPr="004C4A7D">
              <w:rPr>
                <w:rFonts w:ascii="Times New Roman" w:hAnsi="Times New Roman"/>
              </w:rPr>
              <w:t>3.616.909,56</w:t>
            </w:r>
          </w:p>
        </w:tc>
        <w:tc>
          <w:tcPr>
            <w:tcW w:w="1874" w:type="dxa"/>
            <w:shd w:val="clear" w:color="auto" w:fill="auto"/>
          </w:tcPr>
          <w:p w14:paraId="0BA579E8" w14:textId="77777777" w:rsidR="001B2F55" w:rsidRPr="004C4A7D" w:rsidRDefault="00BB5168" w:rsidP="0078689C">
            <w:pPr>
              <w:pStyle w:val="BodyText"/>
              <w:jc w:val="right"/>
              <w:rPr>
                <w:rFonts w:ascii="Times New Roman" w:hAnsi="Times New Roman"/>
              </w:rPr>
            </w:pPr>
            <w:r w:rsidRPr="004C4A7D">
              <w:rPr>
                <w:rFonts w:ascii="Times New Roman" w:hAnsi="Times New Roman"/>
              </w:rPr>
              <w:t>0,00</w:t>
            </w:r>
          </w:p>
        </w:tc>
        <w:tc>
          <w:tcPr>
            <w:tcW w:w="1913" w:type="dxa"/>
            <w:shd w:val="clear" w:color="auto" w:fill="auto"/>
          </w:tcPr>
          <w:p w14:paraId="664281E2" w14:textId="77777777" w:rsidR="001B2F55" w:rsidRPr="004C4A7D" w:rsidRDefault="00BB5168" w:rsidP="0078689C">
            <w:pPr>
              <w:pStyle w:val="BodyText"/>
              <w:jc w:val="right"/>
              <w:rPr>
                <w:rFonts w:ascii="Times New Roman" w:hAnsi="Times New Roman"/>
              </w:rPr>
            </w:pPr>
            <w:r w:rsidRPr="004C4A7D">
              <w:rPr>
                <w:rFonts w:ascii="Times New Roman" w:hAnsi="Times New Roman"/>
              </w:rPr>
              <w:t>0,00</w:t>
            </w:r>
          </w:p>
        </w:tc>
      </w:tr>
      <w:tr w:rsidR="00741F7B" w:rsidRPr="00741F7B" w14:paraId="5F3773A2" w14:textId="77777777" w:rsidTr="005A3A23">
        <w:tc>
          <w:tcPr>
            <w:tcW w:w="1364" w:type="dxa"/>
            <w:shd w:val="clear" w:color="auto" w:fill="auto"/>
          </w:tcPr>
          <w:p w14:paraId="1295D05D" w14:textId="77777777" w:rsidR="00BB5168" w:rsidRPr="004C4A7D" w:rsidRDefault="00BB5168" w:rsidP="003C2EBB">
            <w:pPr>
              <w:pStyle w:val="BodyText"/>
              <w:rPr>
                <w:rFonts w:ascii="Times New Roman" w:hAnsi="Times New Roman"/>
              </w:rPr>
            </w:pPr>
            <w:r w:rsidRPr="004C4A7D">
              <w:rPr>
                <w:rFonts w:ascii="Times New Roman" w:hAnsi="Times New Roman"/>
              </w:rPr>
              <w:t>12</w:t>
            </w:r>
          </w:p>
        </w:tc>
        <w:tc>
          <w:tcPr>
            <w:tcW w:w="1579" w:type="dxa"/>
            <w:shd w:val="clear" w:color="auto" w:fill="auto"/>
          </w:tcPr>
          <w:p w14:paraId="18674492" w14:textId="77777777" w:rsidR="00BB5168" w:rsidRPr="004C4A7D" w:rsidRDefault="00BB5168" w:rsidP="0078689C">
            <w:pPr>
              <w:pStyle w:val="BodyText"/>
              <w:jc w:val="right"/>
              <w:rPr>
                <w:rFonts w:ascii="Times New Roman" w:hAnsi="Times New Roman"/>
              </w:rPr>
            </w:pPr>
            <w:r w:rsidRPr="004C4A7D">
              <w:rPr>
                <w:rFonts w:ascii="Times New Roman" w:hAnsi="Times New Roman"/>
              </w:rPr>
              <w:t>0,00</w:t>
            </w:r>
          </w:p>
        </w:tc>
        <w:tc>
          <w:tcPr>
            <w:tcW w:w="1792" w:type="dxa"/>
            <w:shd w:val="clear" w:color="auto" w:fill="auto"/>
          </w:tcPr>
          <w:p w14:paraId="4CBE6523" w14:textId="77777777" w:rsidR="00BB5168" w:rsidRPr="004C4A7D" w:rsidRDefault="00BB5168" w:rsidP="0078689C">
            <w:pPr>
              <w:pStyle w:val="BodyText"/>
              <w:jc w:val="right"/>
              <w:rPr>
                <w:rFonts w:ascii="Times New Roman" w:hAnsi="Times New Roman"/>
              </w:rPr>
            </w:pPr>
            <w:r w:rsidRPr="004C4A7D">
              <w:rPr>
                <w:rFonts w:ascii="Times New Roman" w:hAnsi="Times New Roman"/>
              </w:rPr>
              <w:t>0,00</w:t>
            </w:r>
          </w:p>
        </w:tc>
        <w:tc>
          <w:tcPr>
            <w:tcW w:w="1874" w:type="dxa"/>
            <w:shd w:val="clear" w:color="auto" w:fill="auto"/>
          </w:tcPr>
          <w:p w14:paraId="3F3AD039" w14:textId="77777777" w:rsidR="00BB5168" w:rsidRPr="004C4A7D" w:rsidRDefault="00BB5168" w:rsidP="0078689C">
            <w:pPr>
              <w:pStyle w:val="BodyText"/>
              <w:jc w:val="right"/>
              <w:rPr>
                <w:rFonts w:ascii="Times New Roman" w:hAnsi="Times New Roman"/>
              </w:rPr>
            </w:pPr>
            <w:r w:rsidRPr="004C4A7D">
              <w:rPr>
                <w:rFonts w:ascii="Times New Roman" w:hAnsi="Times New Roman"/>
              </w:rPr>
              <w:t>0,00</w:t>
            </w:r>
          </w:p>
        </w:tc>
        <w:tc>
          <w:tcPr>
            <w:tcW w:w="1913" w:type="dxa"/>
            <w:shd w:val="clear" w:color="auto" w:fill="auto"/>
          </w:tcPr>
          <w:p w14:paraId="4E52F2BF" w14:textId="77777777" w:rsidR="00BB5168" w:rsidRPr="004C4A7D" w:rsidRDefault="00BB5168" w:rsidP="0078689C">
            <w:pPr>
              <w:pStyle w:val="BodyText"/>
              <w:jc w:val="right"/>
              <w:rPr>
                <w:rFonts w:ascii="Times New Roman" w:hAnsi="Times New Roman"/>
              </w:rPr>
            </w:pPr>
            <w:r w:rsidRPr="004C4A7D">
              <w:rPr>
                <w:rFonts w:ascii="Times New Roman" w:hAnsi="Times New Roman"/>
              </w:rPr>
              <w:t>0,00</w:t>
            </w:r>
          </w:p>
        </w:tc>
      </w:tr>
      <w:tr w:rsidR="00741F7B" w:rsidRPr="00741F7B" w14:paraId="7703A4A0" w14:textId="77777777" w:rsidTr="005A3A23">
        <w:tc>
          <w:tcPr>
            <w:tcW w:w="1364" w:type="dxa"/>
            <w:shd w:val="clear" w:color="auto" w:fill="auto"/>
          </w:tcPr>
          <w:p w14:paraId="6D5BFD6B" w14:textId="77777777" w:rsidR="001B2F55" w:rsidRPr="004C4A7D" w:rsidRDefault="001B2F55" w:rsidP="003C2EBB">
            <w:pPr>
              <w:pStyle w:val="BodyText"/>
              <w:rPr>
                <w:rFonts w:ascii="Times New Roman" w:hAnsi="Times New Roman"/>
              </w:rPr>
            </w:pPr>
            <w:r w:rsidRPr="004C4A7D">
              <w:rPr>
                <w:rFonts w:ascii="Times New Roman" w:hAnsi="Times New Roman"/>
              </w:rPr>
              <w:t>31</w:t>
            </w:r>
          </w:p>
        </w:tc>
        <w:tc>
          <w:tcPr>
            <w:tcW w:w="1579" w:type="dxa"/>
            <w:shd w:val="clear" w:color="auto" w:fill="auto"/>
          </w:tcPr>
          <w:p w14:paraId="7D15DD77" w14:textId="77777777" w:rsidR="001B2F55" w:rsidRPr="004C4A7D" w:rsidRDefault="00444F9B" w:rsidP="0078689C">
            <w:pPr>
              <w:pStyle w:val="BodyText"/>
              <w:jc w:val="right"/>
              <w:rPr>
                <w:rFonts w:ascii="Times New Roman" w:hAnsi="Times New Roman"/>
              </w:rPr>
            </w:pPr>
            <w:r w:rsidRPr="004C4A7D">
              <w:rPr>
                <w:rFonts w:ascii="Times New Roman" w:hAnsi="Times New Roman"/>
              </w:rPr>
              <w:t>17.869,56</w:t>
            </w:r>
          </w:p>
        </w:tc>
        <w:tc>
          <w:tcPr>
            <w:tcW w:w="1792" w:type="dxa"/>
            <w:shd w:val="clear" w:color="auto" w:fill="auto"/>
          </w:tcPr>
          <w:p w14:paraId="4ADE1823" w14:textId="77777777" w:rsidR="001B2F55" w:rsidRPr="004C4A7D" w:rsidRDefault="00444F9B" w:rsidP="0078689C">
            <w:pPr>
              <w:pStyle w:val="BodyText"/>
              <w:jc w:val="right"/>
              <w:rPr>
                <w:rFonts w:ascii="Times New Roman" w:hAnsi="Times New Roman"/>
              </w:rPr>
            </w:pPr>
            <w:r w:rsidRPr="004C4A7D">
              <w:rPr>
                <w:rFonts w:ascii="Times New Roman" w:hAnsi="Times New Roman"/>
              </w:rPr>
              <w:t>0,00</w:t>
            </w:r>
          </w:p>
        </w:tc>
        <w:tc>
          <w:tcPr>
            <w:tcW w:w="1874" w:type="dxa"/>
            <w:shd w:val="clear" w:color="auto" w:fill="auto"/>
          </w:tcPr>
          <w:p w14:paraId="4550E4EF" w14:textId="77777777" w:rsidR="001B2F55" w:rsidRPr="004C4A7D" w:rsidRDefault="00444F9B" w:rsidP="0078689C">
            <w:pPr>
              <w:pStyle w:val="BodyText"/>
              <w:jc w:val="right"/>
              <w:rPr>
                <w:rFonts w:ascii="Times New Roman" w:hAnsi="Times New Roman"/>
              </w:rPr>
            </w:pPr>
            <w:r w:rsidRPr="004C4A7D">
              <w:rPr>
                <w:rFonts w:ascii="Times New Roman" w:hAnsi="Times New Roman"/>
              </w:rPr>
              <w:t>0,00</w:t>
            </w:r>
          </w:p>
        </w:tc>
        <w:tc>
          <w:tcPr>
            <w:tcW w:w="1913" w:type="dxa"/>
            <w:shd w:val="clear" w:color="auto" w:fill="auto"/>
          </w:tcPr>
          <w:p w14:paraId="4B6B8615" w14:textId="77777777" w:rsidR="001B2F55" w:rsidRPr="004C4A7D" w:rsidRDefault="00444F9B" w:rsidP="0078689C">
            <w:pPr>
              <w:pStyle w:val="BodyText"/>
              <w:jc w:val="right"/>
              <w:rPr>
                <w:rFonts w:ascii="Times New Roman" w:hAnsi="Times New Roman"/>
              </w:rPr>
            </w:pPr>
            <w:r w:rsidRPr="004C4A7D">
              <w:rPr>
                <w:rFonts w:ascii="Times New Roman" w:hAnsi="Times New Roman"/>
              </w:rPr>
              <w:t>0,00</w:t>
            </w:r>
          </w:p>
        </w:tc>
      </w:tr>
      <w:tr w:rsidR="00741F7B" w:rsidRPr="00741F7B" w14:paraId="2874BA85" w14:textId="77777777" w:rsidTr="005A3A23">
        <w:tc>
          <w:tcPr>
            <w:tcW w:w="1364" w:type="dxa"/>
            <w:shd w:val="clear" w:color="auto" w:fill="auto"/>
          </w:tcPr>
          <w:p w14:paraId="61CF7586" w14:textId="77777777" w:rsidR="001B2F55" w:rsidRPr="004C4A7D" w:rsidRDefault="001B2F55" w:rsidP="003C2EBB">
            <w:pPr>
              <w:pStyle w:val="BodyText"/>
              <w:rPr>
                <w:rFonts w:ascii="Times New Roman" w:hAnsi="Times New Roman"/>
              </w:rPr>
            </w:pPr>
            <w:r w:rsidRPr="004C4A7D">
              <w:rPr>
                <w:rFonts w:ascii="Times New Roman" w:hAnsi="Times New Roman"/>
              </w:rPr>
              <w:t>43</w:t>
            </w:r>
          </w:p>
        </w:tc>
        <w:tc>
          <w:tcPr>
            <w:tcW w:w="1579" w:type="dxa"/>
            <w:shd w:val="clear" w:color="auto" w:fill="auto"/>
          </w:tcPr>
          <w:p w14:paraId="6EDC88FE" w14:textId="790EFA47" w:rsidR="001B2F55" w:rsidRPr="004C4A7D" w:rsidRDefault="004C4A7D" w:rsidP="0078689C">
            <w:pPr>
              <w:pStyle w:val="BodyText"/>
              <w:jc w:val="right"/>
              <w:rPr>
                <w:rFonts w:ascii="Times New Roman" w:hAnsi="Times New Roman"/>
              </w:rPr>
            </w:pPr>
            <w:r w:rsidRPr="004C4A7D">
              <w:rPr>
                <w:rFonts w:ascii="Times New Roman" w:hAnsi="Times New Roman"/>
              </w:rPr>
              <w:t>519.310,57</w:t>
            </w:r>
          </w:p>
        </w:tc>
        <w:tc>
          <w:tcPr>
            <w:tcW w:w="1792" w:type="dxa"/>
            <w:shd w:val="clear" w:color="auto" w:fill="auto"/>
          </w:tcPr>
          <w:p w14:paraId="1D806705" w14:textId="77777777" w:rsidR="001B2F55" w:rsidRPr="004C4A7D" w:rsidRDefault="00444F9B" w:rsidP="0078689C">
            <w:pPr>
              <w:pStyle w:val="BodyText"/>
              <w:jc w:val="right"/>
              <w:rPr>
                <w:rFonts w:ascii="Times New Roman" w:hAnsi="Times New Roman"/>
              </w:rPr>
            </w:pPr>
            <w:r w:rsidRPr="004C4A7D">
              <w:rPr>
                <w:rFonts w:ascii="Times New Roman" w:hAnsi="Times New Roman"/>
              </w:rPr>
              <w:t>0,00</w:t>
            </w:r>
          </w:p>
        </w:tc>
        <w:tc>
          <w:tcPr>
            <w:tcW w:w="1874" w:type="dxa"/>
            <w:shd w:val="clear" w:color="auto" w:fill="auto"/>
          </w:tcPr>
          <w:p w14:paraId="61FCF046" w14:textId="77777777" w:rsidR="001B2F55" w:rsidRPr="004C4A7D" w:rsidRDefault="00444F9B" w:rsidP="0078689C">
            <w:pPr>
              <w:pStyle w:val="BodyText"/>
              <w:jc w:val="right"/>
              <w:rPr>
                <w:rFonts w:ascii="Times New Roman" w:hAnsi="Times New Roman"/>
              </w:rPr>
            </w:pPr>
            <w:r w:rsidRPr="004C4A7D">
              <w:rPr>
                <w:rFonts w:ascii="Times New Roman" w:hAnsi="Times New Roman"/>
              </w:rPr>
              <w:t>0,00</w:t>
            </w:r>
          </w:p>
        </w:tc>
        <w:tc>
          <w:tcPr>
            <w:tcW w:w="1913" w:type="dxa"/>
            <w:shd w:val="clear" w:color="auto" w:fill="auto"/>
          </w:tcPr>
          <w:p w14:paraId="3F9A95E1" w14:textId="77777777" w:rsidR="001B2F55" w:rsidRPr="004C4A7D" w:rsidRDefault="00444F9B" w:rsidP="0078689C">
            <w:pPr>
              <w:pStyle w:val="BodyText"/>
              <w:jc w:val="right"/>
              <w:rPr>
                <w:rFonts w:ascii="Times New Roman" w:hAnsi="Times New Roman"/>
              </w:rPr>
            </w:pPr>
            <w:r w:rsidRPr="004C4A7D">
              <w:rPr>
                <w:rFonts w:ascii="Times New Roman" w:hAnsi="Times New Roman"/>
              </w:rPr>
              <w:t>0,00</w:t>
            </w:r>
          </w:p>
        </w:tc>
      </w:tr>
      <w:tr w:rsidR="00741F7B" w:rsidRPr="00741F7B" w14:paraId="1DCC4913" w14:textId="77777777" w:rsidTr="005A3A23">
        <w:tc>
          <w:tcPr>
            <w:tcW w:w="1364" w:type="dxa"/>
            <w:shd w:val="clear" w:color="auto" w:fill="auto"/>
          </w:tcPr>
          <w:p w14:paraId="21245BBB" w14:textId="77777777" w:rsidR="00444F9B" w:rsidRPr="004C4A7D" w:rsidRDefault="00444F9B" w:rsidP="00444F9B">
            <w:pPr>
              <w:pStyle w:val="BodyText"/>
              <w:rPr>
                <w:rFonts w:ascii="Times New Roman" w:hAnsi="Times New Roman"/>
              </w:rPr>
            </w:pPr>
            <w:r w:rsidRPr="004C4A7D">
              <w:rPr>
                <w:rFonts w:ascii="Times New Roman" w:hAnsi="Times New Roman"/>
              </w:rPr>
              <w:t>575</w:t>
            </w:r>
          </w:p>
        </w:tc>
        <w:tc>
          <w:tcPr>
            <w:tcW w:w="1579" w:type="dxa"/>
            <w:shd w:val="clear" w:color="auto" w:fill="auto"/>
          </w:tcPr>
          <w:p w14:paraId="0ADFDF7E" w14:textId="77777777" w:rsidR="00444F9B" w:rsidRPr="004C4A7D" w:rsidRDefault="00444F9B" w:rsidP="00444F9B">
            <w:pPr>
              <w:pStyle w:val="BodyText"/>
              <w:jc w:val="right"/>
              <w:rPr>
                <w:rFonts w:ascii="Times New Roman" w:hAnsi="Times New Roman"/>
              </w:rPr>
            </w:pPr>
            <w:r w:rsidRPr="004C4A7D">
              <w:rPr>
                <w:rFonts w:ascii="Times New Roman" w:hAnsi="Times New Roman"/>
              </w:rPr>
              <w:t>0,00</w:t>
            </w:r>
          </w:p>
        </w:tc>
        <w:tc>
          <w:tcPr>
            <w:tcW w:w="1792" w:type="dxa"/>
            <w:shd w:val="clear" w:color="auto" w:fill="auto"/>
          </w:tcPr>
          <w:p w14:paraId="498D8DFC" w14:textId="77777777" w:rsidR="00444F9B" w:rsidRPr="004C4A7D" w:rsidRDefault="00444F9B" w:rsidP="00444F9B">
            <w:pPr>
              <w:pStyle w:val="BodyText"/>
              <w:jc w:val="right"/>
              <w:rPr>
                <w:rFonts w:ascii="Times New Roman" w:hAnsi="Times New Roman"/>
              </w:rPr>
            </w:pPr>
            <w:r w:rsidRPr="004C4A7D">
              <w:rPr>
                <w:rFonts w:ascii="Times New Roman" w:hAnsi="Times New Roman"/>
              </w:rPr>
              <w:t>0,00</w:t>
            </w:r>
          </w:p>
        </w:tc>
        <w:tc>
          <w:tcPr>
            <w:tcW w:w="1874" w:type="dxa"/>
            <w:shd w:val="clear" w:color="auto" w:fill="auto"/>
          </w:tcPr>
          <w:p w14:paraId="568CD2A3" w14:textId="77777777" w:rsidR="00444F9B" w:rsidRPr="004C4A7D" w:rsidRDefault="00444F9B" w:rsidP="00444F9B">
            <w:pPr>
              <w:pStyle w:val="BodyText"/>
              <w:jc w:val="right"/>
              <w:rPr>
                <w:rFonts w:ascii="Times New Roman" w:hAnsi="Times New Roman"/>
              </w:rPr>
            </w:pPr>
            <w:r w:rsidRPr="004C4A7D">
              <w:rPr>
                <w:rFonts w:ascii="Times New Roman" w:hAnsi="Times New Roman"/>
              </w:rPr>
              <w:t>0,00</w:t>
            </w:r>
          </w:p>
        </w:tc>
        <w:tc>
          <w:tcPr>
            <w:tcW w:w="1913" w:type="dxa"/>
            <w:shd w:val="clear" w:color="auto" w:fill="auto"/>
          </w:tcPr>
          <w:p w14:paraId="7379AC1A" w14:textId="77777777" w:rsidR="00444F9B" w:rsidRPr="004C4A7D" w:rsidRDefault="00444F9B" w:rsidP="00444F9B">
            <w:pPr>
              <w:pStyle w:val="BodyText"/>
              <w:jc w:val="right"/>
              <w:rPr>
                <w:rFonts w:ascii="Times New Roman" w:hAnsi="Times New Roman"/>
              </w:rPr>
            </w:pPr>
            <w:r w:rsidRPr="004C4A7D">
              <w:rPr>
                <w:rFonts w:ascii="Times New Roman" w:hAnsi="Times New Roman"/>
              </w:rPr>
              <w:t>0,00</w:t>
            </w:r>
          </w:p>
        </w:tc>
      </w:tr>
      <w:tr w:rsidR="00741F7B" w:rsidRPr="00741F7B" w14:paraId="3553DA1A" w14:textId="77777777" w:rsidTr="005A3A23">
        <w:tc>
          <w:tcPr>
            <w:tcW w:w="1364" w:type="dxa"/>
            <w:shd w:val="clear" w:color="auto" w:fill="auto"/>
          </w:tcPr>
          <w:p w14:paraId="0ECF0523" w14:textId="77777777" w:rsidR="00444F9B" w:rsidRPr="004C4A7D" w:rsidRDefault="00444F9B" w:rsidP="00444F9B">
            <w:pPr>
              <w:pStyle w:val="BodyText"/>
              <w:rPr>
                <w:rFonts w:ascii="Times New Roman" w:hAnsi="Times New Roman"/>
              </w:rPr>
            </w:pPr>
            <w:r w:rsidRPr="004C4A7D">
              <w:rPr>
                <w:rFonts w:ascii="Times New Roman" w:hAnsi="Times New Roman"/>
              </w:rPr>
              <w:t>71</w:t>
            </w:r>
          </w:p>
        </w:tc>
        <w:tc>
          <w:tcPr>
            <w:tcW w:w="1579" w:type="dxa"/>
            <w:shd w:val="clear" w:color="auto" w:fill="auto"/>
          </w:tcPr>
          <w:p w14:paraId="3704B987" w14:textId="77777777" w:rsidR="00444F9B" w:rsidRPr="004C4A7D" w:rsidRDefault="00444F9B" w:rsidP="00444F9B">
            <w:pPr>
              <w:pStyle w:val="BodyText"/>
              <w:jc w:val="right"/>
              <w:rPr>
                <w:rFonts w:ascii="Times New Roman" w:hAnsi="Times New Roman"/>
              </w:rPr>
            </w:pPr>
            <w:r w:rsidRPr="004C4A7D">
              <w:rPr>
                <w:rFonts w:ascii="Times New Roman" w:hAnsi="Times New Roman"/>
              </w:rPr>
              <w:t>0,00</w:t>
            </w:r>
          </w:p>
        </w:tc>
        <w:tc>
          <w:tcPr>
            <w:tcW w:w="1792" w:type="dxa"/>
            <w:shd w:val="clear" w:color="auto" w:fill="auto"/>
          </w:tcPr>
          <w:p w14:paraId="4B4E3128" w14:textId="77777777" w:rsidR="00444F9B" w:rsidRPr="004C4A7D" w:rsidRDefault="00444F9B" w:rsidP="00444F9B">
            <w:pPr>
              <w:pStyle w:val="BodyText"/>
              <w:jc w:val="right"/>
              <w:rPr>
                <w:rFonts w:ascii="Times New Roman" w:hAnsi="Times New Roman"/>
              </w:rPr>
            </w:pPr>
            <w:r w:rsidRPr="004C4A7D">
              <w:rPr>
                <w:rFonts w:ascii="Times New Roman" w:hAnsi="Times New Roman"/>
              </w:rPr>
              <w:t>0,00</w:t>
            </w:r>
          </w:p>
        </w:tc>
        <w:tc>
          <w:tcPr>
            <w:tcW w:w="1874" w:type="dxa"/>
            <w:shd w:val="clear" w:color="auto" w:fill="auto"/>
          </w:tcPr>
          <w:p w14:paraId="11C09F74" w14:textId="6BBABF06" w:rsidR="00444F9B" w:rsidRPr="004C4A7D" w:rsidRDefault="004C4A7D" w:rsidP="00444F9B">
            <w:pPr>
              <w:pStyle w:val="BodyText"/>
              <w:jc w:val="right"/>
              <w:rPr>
                <w:rFonts w:ascii="Times New Roman" w:hAnsi="Times New Roman"/>
              </w:rPr>
            </w:pPr>
            <w:r w:rsidRPr="004C4A7D">
              <w:rPr>
                <w:rFonts w:ascii="Times New Roman" w:hAnsi="Times New Roman"/>
              </w:rPr>
              <w:t>1.038.008,38</w:t>
            </w:r>
          </w:p>
        </w:tc>
        <w:tc>
          <w:tcPr>
            <w:tcW w:w="1913" w:type="dxa"/>
            <w:shd w:val="clear" w:color="auto" w:fill="auto"/>
          </w:tcPr>
          <w:p w14:paraId="25B1E967" w14:textId="77777777" w:rsidR="00444F9B" w:rsidRPr="004C4A7D" w:rsidRDefault="00444F9B" w:rsidP="00444F9B">
            <w:pPr>
              <w:pStyle w:val="BodyText"/>
              <w:jc w:val="right"/>
              <w:rPr>
                <w:rFonts w:ascii="Times New Roman" w:hAnsi="Times New Roman"/>
              </w:rPr>
            </w:pPr>
            <w:r w:rsidRPr="004C4A7D">
              <w:rPr>
                <w:rFonts w:ascii="Times New Roman" w:hAnsi="Times New Roman"/>
              </w:rPr>
              <w:t>0,00</w:t>
            </w:r>
          </w:p>
        </w:tc>
      </w:tr>
      <w:tr w:rsidR="00741F7B" w:rsidRPr="00741F7B" w14:paraId="1E1CC2E3" w14:textId="77777777" w:rsidTr="005A3A23">
        <w:tc>
          <w:tcPr>
            <w:tcW w:w="1364" w:type="dxa"/>
            <w:shd w:val="clear" w:color="auto" w:fill="auto"/>
          </w:tcPr>
          <w:p w14:paraId="6CE2EE6F" w14:textId="77777777" w:rsidR="00444F9B" w:rsidRPr="004C4A7D" w:rsidRDefault="00444F9B" w:rsidP="00444F9B">
            <w:pPr>
              <w:pStyle w:val="BodyText"/>
              <w:rPr>
                <w:rFonts w:ascii="Times New Roman" w:hAnsi="Times New Roman"/>
                <w:b/>
              </w:rPr>
            </w:pPr>
            <w:r w:rsidRPr="004C4A7D">
              <w:rPr>
                <w:rFonts w:ascii="Times New Roman" w:hAnsi="Times New Roman"/>
                <w:b/>
              </w:rPr>
              <w:t>Ukupno</w:t>
            </w:r>
          </w:p>
        </w:tc>
        <w:tc>
          <w:tcPr>
            <w:tcW w:w="1579" w:type="dxa"/>
            <w:shd w:val="clear" w:color="auto" w:fill="auto"/>
          </w:tcPr>
          <w:p w14:paraId="58E2141B" w14:textId="5EF4CA0A" w:rsidR="00444F9B" w:rsidRPr="004C4A7D" w:rsidRDefault="004C4A7D" w:rsidP="00444F9B">
            <w:pPr>
              <w:pStyle w:val="BodyText"/>
              <w:jc w:val="right"/>
              <w:rPr>
                <w:rFonts w:ascii="Times New Roman" w:hAnsi="Times New Roman"/>
                <w:b/>
              </w:rPr>
            </w:pPr>
            <w:r w:rsidRPr="004C4A7D">
              <w:rPr>
                <w:rFonts w:ascii="Times New Roman" w:hAnsi="Times New Roman"/>
                <w:b/>
              </w:rPr>
              <w:t>537.180,13</w:t>
            </w:r>
          </w:p>
        </w:tc>
        <w:tc>
          <w:tcPr>
            <w:tcW w:w="1792" w:type="dxa"/>
            <w:shd w:val="clear" w:color="auto" w:fill="auto"/>
          </w:tcPr>
          <w:p w14:paraId="742A2C58" w14:textId="7776F436" w:rsidR="00444F9B" w:rsidRPr="004C4A7D" w:rsidRDefault="004C4A7D" w:rsidP="00444F9B">
            <w:pPr>
              <w:pStyle w:val="BodyText"/>
              <w:jc w:val="right"/>
              <w:rPr>
                <w:rFonts w:ascii="Times New Roman" w:hAnsi="Times New Roman"/>
                <w:b/>
              </w:rPr>
            </w:pPr>
            <w:r w:rsidRPr="004C4A7D">
              <w:rPr>
                <w:rFonts w:ascii="Times New Roman" w:hAnsi="Times New Roman"/>
                <w:b/>
              </w:rPr>
              <w:t>3.616.909,56</w:t>
            </w:r>
          </w:p>
        </w:tc>
        <w:tc>
          <w:tcPr>
            <w:tcW w:w="1874" w:type="dxa"/>
            <w:shd w:val="clear" w:color="auto" w:fill="auto"/>
          </w:tcPr>
          <w:p w14:paraId="10F41253" w14:textId="603F1FDF" w:rsidR="00444F9B" w:rsidRPr="004C4A7D" w:rsidRDefault="004C4A7D" w:rsidP="00444F9B">
            <w:pPr>
              <w:pStyle w:val="BodyText"/>
              <w:jc w:val="right"/>
              <w:rPr>
                <w:rFonts w:ascii="Times New Roman" w:hAnsi="Times New Roman"/>
                <w:b/>
              </w:rPr>
            </w:pPr>
            <w:r w:rsidRPr="004C4A7D">
              <w:rPr>
                <w:rFonts w:ascii="Times New Roman" w:hAnsi="Times New Roman"/>
                <w:b/>
              </w:rPr>
              <w:t>1.038.008,38</w:t>
            </w:r>
          </w:p>
        </w:tc>
        <w:tc>
          <w:tcPr>
            <w:tcW w:w="1913" w:type="dxa"/>
            <w:shd w:val="clear" w:color="auto" w:fill="auto"/>
          </w:tcPr>
          <w:p w14:paraId="7E6FB26C" w14:textId="77777777" w:rsidR="00444F9B" w:rsidRPr="004C4A7D" w:rsidRDefault="00444F9B" w:rsidP="00444F9B">
            <w:pPr>
              <w:pStyle w:val="BodyText"/>
              <w:jc w:val="right"/>
              <w:rPr>
                <w:rFonts w:ascii="Times New Roman" w:hAnsi="Times New Roman"/>
                <w:b/>
              </w:rPr>
            </w:pPr>
            <w:r w:rsidRPr="004C4A7D">
              <w:rPr>
                <w:rFonts w:ascii="Times New Roman" w:hAnsi="Times New Roman"/>
                <w:b/>
              </w:rPr>
              <w:t>0,00</w:t>
            </w:r>
          </w:p>
        </w:tc>
      </w:tr>
    </w:tbl>
    <w:p w14:paraId="506D3670" w14:textId="77FA8CD1" w:rsidR="00D943D5" w:rsidRPr="004C4A7D" w:rsidRDefault="00727FE5" w:rsidP="0054207B">
      <w:pPr>
        <w:pStyle w:val="BodyText"/>
        <w:rPr>
          <w:rFonts w:ascii="Times New Roman" w:hAnsi="Times New Roman"/>
          <w:b/>
        </w:rPr>
      </w:pPr>
      <w:r w:rsidRPr="004C4A7D">
        <w:rPr>
          <w:rFonts w:ascii="Times New Roman" w:hAnsi="Times New Roman"/>
          <w:b/>
        </w:rPr>
        <w:t xml:space="preserve">Ukupno ostvareni </w:t>
      </w:r>
      <w:r w:rsidR="004C4A7D">
        <w:rPr>
          <w:rFonts w:ascii="Times New Roman" w:hAnsi="Times New Roman"/>
          <w:b/>
        </w:rPr>
        <w:t>manjak</w:t>
      </w:r>
      <w:r w:rsidRPr="004C4A7D">
        <w:rPr>
          <w:rFonts w:ascii="Times New Roman" w:hAnsi="Times New Roman"/>
          <w:b/>
        </w:rPr>
        <w:t xml:space="preserve"> prihoda i primitaka iznosi </w:t>
      </w:r>
      <w:r w:rsidR="004C4A7D" w:rsidRPr="004C4A7D">
        <w:rPr>
          <w:rFonts w:ascii="Times New Roman" w:hAnsi="Times New Roman"/>
          <w:b/>
        </w:rPr>
        <w:t>2.041.721,05</w:t>
      </w:r>
      <w:r w:rsidRPr="004C4A7D">
        <w:rPr>
          <w:rFonts w:ascii="Times New Roman" w:hAnsi="Times New Roman"/>
          <w:b/>
        </w:rPr>
        <w:t xml:space="preserve"> </w:t>
      </w:r>
      <w:r w:rsidR="00444F9B" w:rsidRPr="004C4A7D">
        <w:rPr>
          <w:rFonts w:ascii="Times New Roman" w:hAnsi="Times New Roman"/>
          <w:b/>
        </w:rPr>
        <w:t>eura</w:t>
      </w:r>
      <w:r w:rsidRPr="004C4A7D">
        <w:rPr>
          <w:rFonts w:ascii="Times New Roman" w:hAnsi="Times New Roman"/>
          <w:b/>
        </w:rPr>
        <w:t>.</w:t>
      </w:r>
    </w:p>
    <w:p w14:paraId="08CE3477" w14:textId="77777777" w:rsidR="00727FE5" w:rsidRPr="004C4A7D" w:rsidRDefault="00727FE5" w:rsidP="0054207B">
      <w:pPr>
        <w:pStyle w:val="BodyText"/>
        <w:rPr>
          <w:rFonts w:ascii="Times New Roman" w:hAnsi="Times New Roman"/>
          <w:b/>
        </w:rPr>
      </w:pPr>
    </w:p>
    <w:p w14:paraId="500CDCFD" w14:textId="77777777" w:rsidR="005F0F2C" w:rsidRDefault="005F0F2C" w:rsidP="0054207B">
      <w:pPr>
        <w:pStyle w:val="BodyText"/>
        <w:rPr>
          <w:rFonts w:ascii="Times New Roman" w:hAnsi="Times New Roman"/>
          <w:b/>
        </w:rPr>
      </w:pPr>
    </w:p>
    <w:p w14:paraId="033C1CFA" w14:textId="77777777" w:rsidR="005F0F2C" w:rsidRDefault="005F0F2C" w:rsidP="0054207B">
      <w:pPr>
        <w:pStyle w:val="BodyText"/>
        <w:rPr>
          <w:rFonts w:ascii="Times New Roman" w:hAnsi="Times New Roman"/>
          <w:b/>
        </w:rPr>
      </w:pPr>
    </w:p>
    <w:p w14:paraId="3C5D3F71" w14:textId="77777777" w:rsidR="005F0F2C" w:rsidRDefault="005F0F2C" w:rsidP="0054207B">
      <w:pPr>
        <w:pStyle w:val="BodyText"/>
        <w:rPr>
          <w:rFonts w:ascii="Times New Roman" w:hAnsi="Times New Roman"/>
          <w:b/>
        </w:rPr>
      </w:pPr>
    </w:p>
    <w:p w14:paraId="1C9B5053" w14:textId="77777777" w:rsidR="005F0F2C" w:rsidRDefault="005F0F2C" w:rsidP="0054207B">
      <w:pPr>
        <w:pStyle w:val="BodyText"/>
        <w:rPr>
          <w:rFonts w:ascii="Times New Roman" w:hAnsi="Times New Roman"/>
          <w:b/>
        </w:rPr>
      </w:pPr>
    </w:p>
    <w:p w14:paraId="14E48598" w14:textId="60579FD3" w:rsidR="00827DEA" w:rsidRPr="00A7332C" w:rsidRDefault="00827DEA" w:rsidP="0054207B">
      <w:pPr>
        <w:pStyle w:val="BodyText"/>
        <w:rPr>
          <w:rFonts w:ascii="Times New Roman" w:hAnsi="Times New Roman"/>
          <w:b/>
        </w:rPr>
      </w:pPr>
      <w:r w:rsidRPr="00A7332C">
        <w:rPr>
          <w:rFonts w:ascii="Times New Roman" w:hAnsi="Times New Roman"/>
          <w:b/>
        </w:rPr>
        <w:lastRenderedPageBreak/>
        <w:t xml:space="preserve">BILJEŠKE UZ </w:t>
      </w:r>
      <w:r w:rsidR="00F7125D" w:rsidRPr="00A7332C">
        <w:rPr>
          <w:rFonts w:ascii="Times New Roman" w:hAnsi="Times New Roman"/>
          <w:b/>
        </w:rPr>
        <w:t xml:space="preserve">IZVJEŠTAJ O </w:t>
      </w:r>
      <w:r w:rsidRPr="00A7332C">
        <w:rPr>
          <w:rFonts w:ascii="Times New Roman" w:hAnsi="Times New Roman"/>
          <w:b/>
        </w:rPr>
        <w:t>PROMJEN</w:t>
      </w:r>
      <w:r w:rsidR="00F7125D" w:rsidRPr="00A7332C">
        <w:rPr>
          <w:rFonts w:ascii="Times New Roman" w:hAnsi="Times New Roman"/>
          <w:b/>
        </w:rPr>
        <w:t>AMA</w:t>
      </w:r>
      <w:r w:rsidRPr="00A7332C">
        <w:rPr>
          <w:rFonts w:ascii="Times New Roman" w:hAnsi="Times New Roman"/>
          <w:b/>
        </w:rPr>
        <w:t xml:space="preserve"> U VRIJEDNOSTI </w:t>
      </w:r>
      <w:r w:rsidR="00F7125D" w:rsidRPr="00A7332C">
        <w:rPr>
          <w:rFonts w:ascii="Times New Roman" w:hAnsi="Times New Roman"/>
          <w:b/>
        </w:rPr>
        <w:t xml:space="preserve"> I OBUJMU </w:t>
      </w:r>
      <w:r w:rsidRPr="00A7332C">
        <w:rPr>
          <w:rFonts w:ascii="Times New Roman" w:hAnsi="Times New Roman"/>
          <w:b/>
        </w:rPr>
        <w:t>IMOVINE I OBVEZA</w:t>
      </w:r>
      <w:r w:rsidR="006D728D" w:rsidRPr="00A7332C">
        <w:rPr>
          <w:rFonts w:ascii="Times New Roman" w:hAnsi="Times New Roman"/>
          <w:b/>
        </w:rPr>
        <w:t xml:space="preserve"> – OBRAZAC P-VRIO</w:t>
      </w:r>
    </w:p>
    <w:p w14:paraId="1DE5DB95" w14:textId="77777777" w:rsidR="00827DEA" w:rsidRPr="00741F7B" w:rsidRDefault="00827DEA" w:rsidP="00796267">
      <w:pPr>
        <w:pStyle w:val="BodyText"/>
        <w:ind w:left="284" w:hanging="284"/>
        <w:rPr>
          <w:color w:val="FF0000"/>
        </w:rPr>
      </w:pPr>
      <w:r w:rsidRPr="00741F7B">
        <w:rPr>
          <w:color w:val="FF0000"/>
        </w:rPr>
        <w:t xml:space="preserve"> </w:t>
      </w:r>
      <w:r w:rsidR="00075216" w:rsidRPr="00741F7B">
        <w:rPr>
          <w:color w:val="FF0000"/>
        </w:rPr>
        <w:t xml:space="preserve">   </w:t>
      </w:r>
    </w:p>
    <w:p w14:paraId="1625A1EC" w14:textId="351F5362" w:rsidR="00F013F2" w:rsidRPr="00E41C1E" w:rsidRDefault="00F013F2" w:rsidP="0054207B">
      <w:pPr>
        <w:pStyle w:val="BodyText"/>
        <w:rPr>
          <w:rFonts w:ascii="Times New Roman" w:hAnsi="Times New Roman"/>
        </w:rPr>
      </w:pPr>
      <w:r w:rsidRPr="00E41C1E">
        <w:rPr>
          <w:rFonts w:ascii="Times New Roman" w:hAnsi="Times New Roman"/>
        </w:rPr>
        <w:t>Proizveden</w:t>
      </w:r>
      <w:r w:rsidR="00A0429F" w:rsidRPr="00E41C1E">
        <w:rPr>
          <w:rFonts w:ascii="Times New Roman" w:hAnsi="Times New Roman"/>
        </w:rPr>
        <w:t>a</w:t>
      </w:r>
      <w:r w:rsidRPr="00E41C1E">
        <w:rPr>
          <w:rFonts w:ascii="Times New Roman" w:hAnsi="Times New Roman"/>
        </w:rPr>
        <w:t xml:space="preserve"> dugotrajna imovina – </w:t>
      </w:r>
      <w:r w:rsidR="00E41C1E" w:rsidRPr="00E41C1E">
        <w:rPr>
          <w:rFonts w:ascii="Times New Roman" w:hAnsi="Times New Roman"/>
        </w:rPr>
        <w:t>povećanje se odnosi na uknjiženi viličar</w:t>
      </w:r>
      <w:r w:rsidR="00FC2A9D">
        <w:rPr>
          <w:rFonts w:ascii="Times New Roman" w:hAnsi="Times New Roman"/>
        </w:rPr>
        <w:t xml:space="preserve"> nabavljen za potrebe intervencije suzbijanja </w:t>
      </w:r>
      <w:r w:rsidR="0096020C">
        <w:rPr>
          <w:rFonts w:ascii="Times New Roman" w:hAnsi="Times New Roman"/>
        </w:rPr>
        <w:t xml:space="preserve">epidemije </w:t>
      </w:r>
      <w:r w:rsidR="00FC2A9D">
        <w:rPr>
          <w:rFonts w:ascii="Times New Roman" w:hAnsi="Times New Roman"/>
        </w:rPr>
        <w:t xml:space="preserve">Covid </w:t>
      </w:r>
      <w:r w:rsidR="0096020C">
        <w:rPr>
          <w:rFonts w:ascii="Times New Roman" w:hAnsi="Times New Roman"/>
        </w:rPr>
        <w:t>-19</w:t>
      </w:r>
      <w:r w:rsidR="00E41C1E" w:rsidRPr="00E41C1E">
        <w:rPr>
          <w:rFonts w:ascii="Times New Roman" w:hAnsi="Times New Roman"/>
        </w:rPr>
        <w:t xml:space="preserve">, a </w:t>
      </w:r>
      <w:r w:rsidRPr="00E41C1E">
        <w:rPr>
          <w:rFonts w:ascii="Times New Roman" w:hAnsi="Times New Roman"/>
        </w:rPr>
        <w:t xml:space="preserve">smanjenje na rashodovanje </w:t>
      </w:r>
      <w:r w:rsidR="00A54F2C" w:rsidRPr="00E41C1E">
        <w:rPr>
          <w:rFonts w:ascii="Times New Roman" w:hAnsi="Times New Roman"/>
        </w:rPr>
        <w:t>imovine</w:t>
      </w:r>
      <w:r w:rsidRPr="00E41C1E">
        <w:rPr>
          <w:rFonts w:ascii="Times New Roman" w:hAnsi="Times New Roman"/>
        </w:rPr>
        <w:t xml:space="preserve"> po godišnjem popisu</w:t>
      </w:r>
      <w:r w:rsidR="00E41C1E" w:rsidRPr="00E41C1E">
        <w:rPr>
          <w:rFonts w:ascii="Times New Roman" w:hAnsi="Times New Roman"/>
        </w:rPr>
        <w:t>.</w:t>
      </w:r>
      <w:r w:rsidR="00A0429F" w:rsidRPr="00E41C1E">
        <w:rPr>
          <w:rFonts w:ascii="Times New Roman" w:hAnsi="Times New Roman"/>
        </w:rPr>
        <w:t xml:space="preserve"> </w:t>
      </w:r>
    </w:p>
    <w:p w14:paraId="3CC19674" w14:textId="77777777" w:rsidR="00F013F2" w:rsidRPr="00741F7B" w:rsidRDefault="00F013F2" w:rsidP="0054207B">
      <w:pPr>
        <w:pStyle w:val="BodyText"/>
        <w:rPr>
          <w:rFonts w:ascii="Times New Roman" w:hAnsi="Times New Roman"/>
          <w:color w:val="FF0000"/>
        </w:rPr>
      </w:pPr>
    </w:p>
    <w:p w14:paraId="73B530E2" w14:textId="607D04A7" w:rsidR="00C8567B" w:rsidRPr="00E41C1E" w:rsidRDefault="00827DEA" w:rsidP="00C8567B">
      <w:pPr>
        <w:pStyle w:val="BodyText"/>
        <w:rPr>
          <w:rFonts w:ascii="Times New Roman" w:hAnsi="Times New Roman"/>
        </w:rPr>
      </w:pPr>
      <w:r w:rsidRPr="00E41C1E">
        <w:rPr>
          <w:rFonts w:ascii="Times New Roman" w:hAnsi="Times New Roman"/>
        </w:rPr>
        <w:t>Proizvedena kratkotrajna imovina – smanjenje</w:t>
      </w:r>
      <w:r w:rsidR="00C8567B" w:rsidRPr="00E41C1E">
        <w:rPr>
          <w:rFonts w:ascii="Times New Roman" w:hAnsi="Times New Roman"/>
        </w:rPr>
        <w:t xml:space="preserve"> obujma imovine odnosi se na</w:t>
      </w:r>
      <w:r w:rsidR="00E41C1E" w:rsidRPr="00E41C1E">
        <w:rPr>
          <w:rFonts w:ascii="Times New Roman" w:hAnsi="Times New Roman"/>
        </w:rPr>
        <w:t xml:space="preserve"> </w:t>
      </w:r>
      <w:r w:rsidR="00362FA9" w:rsidRPr="00E41C1E">
        <w:rPr>
          <w:rFonts w:ascii="Times New Roman" w:hAnsi="Times New Roman"/>
        </w:rPr>
        <w:t>kalo i otpis</w:t>
      </w:r>
      <w:r w:rsidR="00FD04A0" w:rsidRPr="00E41C1E">
        <w:rPr>
          <w:rFonts w:ascii="Times New Roman" w:hAnsi="Times New Roman"/>
        </w:rPr>
        <w:t>e</w:t>
      </w:r>
      <w:r w:rsidR="00362FA9" w:rsidRPr="00E41C1E">
        <w:rPr>
          <w:rFonts w:ascii="Times New Roman" w:hAnsi="Times New Roman"/>
        </w:rPr>
        <w:t xml:space="preserve"> rob</w:t>
      </w:r>
      <w:r w:rsidR="00DD0A67" w:rsidRPr="00E41C1E">
        <w:rPr>
          <w:rFonts w:ascii="Times New Roman" w:hAnsi="Times New Roman"/>
        </w:rPr>
        <w:t>a</w:t>
      </w:r>
      <w:r w:rsidR="00370B77" w:rsidRPr="00E41C1E">
        <w:rPr>
          <w:rFonts w:ascii="Times New Roman" w:hAnsi="Times New Roman"/>
        </w:rPr>
        <w:t xml:space="preserve"> u iznosu od </w:t>
      </w:r>
      <w:r w:rsidR="00E41C1E" w:rsidRPr="00E41C1E">
        <w:rPr>
          <w:rFonts w:ascii="Times New Roman" w:hAnsi="Times New Roman"/>
        </w:rPr>
        <w:t>50.191,08</w:t>
      </w:r>
      <w:r w:rsidR="00370B77" w:rsidRPr="00E41C1E">
        <w:rPr>
          <w:rFonts w:ascii="Times New Roman" w:hAnsi="Times New Roman"/>
        </w:rPr>
        <w:t xml:space="preserve"> eura</w:t>
      </w:r>
      <w:r w:rsidR="00E41C1E" w:rsidRPr="00E41C1E">
        <w:rPr>
          <w:rFonts w:ascii="Times New Roman" w:hAnsi="Times New Roman"/>
        </w:rPr>
        <w:t xml:space="preserve">, a povećanje na </w:t>
      </w:r>
      <w:r w:rsidR="00370B77" w:rsidRPr="00E41C1E">
        <w:rPr>
          <w:rFonts w:ascii="Times New Roman" w:hAnsi="Times New Roman"/>
        </w:rPr>
        <w:t xml:space="preserve">promjene pakiranja ribljih konzervi </w:t>
      </w:r>
      <w:r w:rsidR="00E41C1E" w:rsidRPr="00E41C1E">
        <w:rPr>
          <w:rFonts w:ascii="Times New Roman" w:hAnsi="Times New Roman"/>
        </w:rPr>
        <w:t xml:space="preserve">6.410,46 eura, </w:t>
      </w:r>
      <w:r w:rsidR="00C8567B" w:rsidRPr="00E41C1E">
        <w:rPr>
          <w:rFonts w:ascii="Times New Roman" w:hAnsi="Times New Roman"/>
        </w:rPr>
        <w:t>za vraćenu robu s korištenja s potresom pogođenog područja Sisačko – moslavačke županije u iznosu od 4.</w:t>
      </w:r>
      <w:r w:rsidR="00E41C1E" w:rsidRPr="00E41C1E">
        <w:rPr>
          <w:rFonts w:ascii="Times New Roman" w:hAnsi="Times New Roman"/>
        </w:rPr>
        <w:t>323,99</w:t>
      </w:r>
      <w:r w:rsidR="00C8567B" w:rsidRPr="00E41C1E">
        <w:rPr>
          <w:rFonts w:ascii="Times New Roman" w:hAnsi="Times New Roman"/>
        </w:rPr>
        <w:t xml:space="preserve"> eura</w:t>
      </w:r>
      <w:r w:rsidR="00E41C1E" w:rsidRPr="00E41C1E">
        <w:rPr>
          <w:rFonts w:ascii="Times New Roman" w:hAnsi="Times New Roman"/>
        </w:rPr>
        <w:t xml:space="preserve"> i povrat robe korištene za zbrinjavanje raseljenog stanovništva iz Ukrajine u iznosu od 173.623,34 eura</w:t>
      </w:r>
      <w:r w:rsidR="00C8567B" w:rsidRPr="00E41C1E">
        <w:rPr>
          <w:rFonts w:ascii="Times New Roman" w:hAnsi="Times New Roman"/>
        </w:rPr>
        <w:t xml:space="preserve">. </w:t>
      </w:r>
    </w:p>
    <w:p w14:paraId="09213728" w14:textId="77777777" w:rsidR="00362FA9" w:rsidRPr="00E41C1E" w:rsidRDefault="00362FA9" w:rsidP="00783B9A">
      <w:pPr>
        <w:pStyle w:val="BodyText"/>
        <w:rPr>
          <w:rFonts w:ascii="Times New Roman" w:hAnsi="Times New Roman"/>
        </w:rPr>
      </w:pPr>
    </w:p>
    <w:p w14:paraId="6F048DA4" w14:textId="77777777" w:rsidR="006D728D" w:rsidRPr="001E7148" w:rsidRDefault="006D728D" w:rsidP="0054207B">
      <w:pPr>
        <w:pStyle w:val="BodyText"/>
        <w:rPr>
          <w:rFonts w:ascii="Times New Roman" w:hAnsi="Times New Roman"/>
          <w:b/>
        </w:rPr>
      </w:pPr>
      <w:r w:rsidRPr="001E7148">
        <w:rPr>
          <w:rFonts w:ascii="Times New Roman" w:hAnsi="Times New Roman"/>
          <w:b/>
        </w:rPr>
        <w:t>BILJEŠKE UZ IZVJEŠTAJ O RASHODIMA PREMA FUNKCIJSKOJ KLASIFIKACIJI – OBRAZAC RAS-FUNKCIJSKI</w:t>
      </w:r>
    </w:p>
    <w:p w14:paraId="1CBAB841" w14:textId="77777777" w:rsidR="0054207B" w:rsidRPr="001E7148" w:rsidRDefault="0054207B" w:rsidP="0054207B">
      <w:pPr>
        <w:pStyle w:val="BodyText"/>
        <w:rPr>
          <w:rFonts w:ascii="Times New Roman" w:hAnsi="Times New Roman"/>
          <w:b/>
        </w:rPr>
      </w:pPr>
    </w:p>
    <w:p w14:paraId="423B49D7" w14:textId="77777777" w:rsidR="007424F2" w:rsidRPr="001E7148" w:rsidRDefault="007424F2" w:rsidP="0054207B">
      <w:pPr>
        <w:pStyle w:val="BodyText"/>
        <w:rPr>
          <w:rFonts w:ascii="Times New Roman" w:hAnsi="Times New Roman"/>
        </w:rPr>
      </w:pPr>
      <w:r w:rsidRPr="001E7148">
        <w:rPr>
          <w:rFonts w:ascii="Times New Roman" w:hAnsi="Times New Roman"/>
        </w:rPr>
        <w:t>Rashodi Ravnateljstva za robne zalihe razvrstani su u tri funkcijske klasifikacije i to:</w:t>
      </w:r>
    </w:p>
    <w:p w14:paraId="778C87BB" w14:textId="77777777" w:rsidR="007424F2" w:rsidRPr="001E7148" w:rsidRDefault="007424F2" w:rsidP="0054207B">
      <w:pPr>
        <w:pStyle w:val="BodyText"/>
        <w:rPr>
          <w:rFonts w:ascii="Times New Roman" w:hAnsi="Times New Roman"/>
        </w:rPr>
      </w:pPr>
      <w:r w:rsidRPr="001E7148">
        <w:rPr>
          <w:rFonts w:ascii="Times New Roman" w:hAnsi="Times New Roman"/>
        </w:rPr>
        <w:t>- 0421 – Poljoprivreda – evidentiraju se svi troškovi koji se odnose na Administraciju i upravljanje strateških robnih zaliha</w:t>
      </w:r>
      <w:r w:rsidR="008D4110" w:rsidRPr="001E7148">
        <w:rPr>
          <w:rFonts w:ascii="Times New Roman" w:hAnsi="Times New Roman"/>
        </w:rPr>
        <w:t>,</w:t>
      </w:r>
      <w:r w:rsidRPr="001E7148">
        <w:rPr>
          <w:rFonts w:ascii="Times New Roman" w:hAnsi="Times New Roman"/>
        </w:rPr>
        <w:t xml:space="preserve"> </w:t>
      </w:r>
    </w:p>
    <w:p w14:paraId="65400DD6" w14:textId="77777777" w:rsidR="007424F2" w:rsidRPr="001E7148" w:rsidRDefault="007424F2" w:rsidP="0054207B">
      <w:pPr>
        <w:pStyle w:val="BodyText"/>
        <w:rPr>
          <w:rFonts w:ascii="Times New Roman" w:hAnsi="Times New Roman"/>
        </w:rPr>
      </w:pPr>
      <w:r w:rsidRPr="001E7148">
        <w:rPr>
          <w:rFonts w:ascii="Times New Roman" w:hAnsi="Times New Roman"/>
        </w:rPr>
        <w:t>- 0471 – Distribucija i skladištenje – evidentiraju se troškovi skladištenja strateških robnih zaliha,</w:t>
      </w:r>
    </w:p>
    <w:p w14:paraId="655FC326" w14:textId="4096AEE1" w:rsidR="007424F2" w:rsidRPr="001E7148" w:rsidRDefault="007424F2" w:rsidP="0054207B">
      <w:pPr>
        <w:pStyle w:val="BodyText"/>
        <w:rPr>
          <w:rFonts w:ascii="Times New Roman" w:hAnsi="Times New Roman"/>
        </w:rPr>
      </w:pPr>
      <w:r w:rsidRPr="001E7148">
        <w:rPr>
          <w:rFonts w:ascii="Times New Roman" w:hAnsi="Times New Roman"/>
        </w:rPr>
        <w:t>- 109 – Aktivnosti socijalne zaštite koje nisu drugdje svrstane – evidentira se nabava strateških robnih zaliha</w:t>
      </w:r>
      <w:r w:rsidR="007D7929">
        <w:rPr>
          <w:rFonts w:ascii="Times New Roman" w:hAnsi="Times New Roman"/>
        </w:rPr>
        <w:t xml:space="preserve"> za popunu Bilance strateških robnih zaliha</w:t>
      </w:r>
      <w:r w:rsidRPr="001E7148">
        <w:rPr>
          <w:rFonts w:ascii="Times New Roman" w:hAnsi="Times New Roman"/>
        </w:rPr>
        <w:t>.</w:t>
      </w:r>
    </w:p>
    <w:p w14:paraId="4418DDE5" w14:textId="77777777" w:rsidR="00E8661C" w:rsidRPr="00741F7B" w:rsidRDefault="00E8661C" w:rsidP="006D728D">
      <w:pPr>
        <w:pStyle w:val="BodyText"/>
        <w:ind w:left="270"/>
        <w:rPr>
          <w:rFonts w:ascii="Times New Roman" w:hAnsi="Times New Roman"/>
          <w:b/>
          <w:color w:val="FF0000"/>
        </w:rPr>
      </w:pPr>
    </w:p>
    <w:p w14:paraId="090560DA" w14:textId="77777777" w:rsidR="006D728D" w:rsidRPr="00380FB0" w:rsidRDefault="006D728D" w:rsidP="00040B7B">
      <w:pPr>
        <w:pStyle w:val="BodyText"/>
        <w:rPr>
          <w:rFonts w:ascii="Times New Roman" w:hAnsi="Times New Roman"/>
          <w:b/>
        </w:rPr>
      </w:pPr>
      <w:r w:rsidRPr="00380FB0">
        <w:rPr>
          <w:rFonts w:ascii="Times New Roman" w:hAnsi="Times New Roman"/>
          <w:b/>
        </w:rPr>
        <w:t>BILJEŠKE UZ IZVJEŠTAJ O OBVEZAMA – OBRAZAC OBVEZE</w:t>
      </w:r>
    </w:p>
    <w:p w14:paraId="2E6149B0" w14:textId="77777777" w:rsidR="006E6D95" w:rsidRPr="00380FB0" w:rsidRDefault="006E6D95" w:rsidP="00040B7B">
      <w:pPr>
        <w:pStyle w:val="BodyText"/>
        <w:rPr>
          <w:rFonts w:ascii="Times New Roman" w:hAnsi="Times New Roman"/>
          <w:b/>
        </w:rPr>
      </w:pPr>
    </w:p>
    <w:p w14:paraId="6554AB25" w14:textId="2C7F20FF" w:rsidR="00061F6E" w:rsidRPr="00380FB0" w:rsidRDefault="00926A29" w:rsidP="00040B7B">
      <w:pPr>
        <w:pStyle w:val="BodyText"/>
        <w:rPr>
          <w:rFonts w:ascii="Times New Roman" w:hAnsi="Times New Roman"/>
        </w:rPr>
      </w:pPr>
      <w:r w:rsidRPr="00380FB0">
        <w:rPr>
          <w:rFonts w:ascii="Times New Roman" w:hAnsi="Times New Roman"/>
        </w:rPr>
        <w:t xml:space="preserve">U iskazanom stanju obveza </w:t>
      </w:r>
      <w:r w:rsidR="001E7148" w:rsidRPr="00380FB0">
        <w:rPr>
          <w:rFonts w:ascii="Times New Roman" w:hAnsi="Times New Roman"/>
        </w:rPr>
        <w:t>6.322.365,23</w:t>
      </w:r>
      <w:r w:rsidRPr="00380FB0">
        <w:rPr>
          <w:rFonts w:ascii="Times New Roman" w:hAnsi="Times New Roman"/>
        </w:rPr>
        <w:t xml:space="preserve"> eura na dan 31. prosinca 202</w:t>
      </w:r>
      <w:r w:rsidR="001E7148" w:rsidRPr="00380FB0">
        <w:rPr>
          <w:rFonts w:ascii="Times New Roman" w:hAnsi="Times New Roman"/>
        </w:rPr>
        <w:t>4</w:t>
      </w:r>
      <w:r w:rsidRPr="00380FB0">
        <w:rPr>
          <w:rFonts w:ascii="Times New Roman" w:hAnsi="Times New Roman"/>
        </w:rPr>
        <w:t xml:space="preserve">. godine, iznos od </w:t>
      </w:r>
      <w:r w:rsidR="00F818C1" w:rsidRPr="00380FB0">
        <w:rPr>
          <w:rFonts w:ascii="Times New Roman" w:hAnsi="Times New Roman"/>
        </w:rPr>
        <w:t>5.934.318,86</w:t>
      </w:r>
      <w:r w:rsidRPr="00380FB0">
        <w:rPr>
          <w:rFonts w:ascii="Times New Roman" w:hAnsi="Times New Roman"/>
        </w:rPr>
        <w:t xml:space="preserve"> eura odnosi se na obvezu za mjesec </w:t>
      </w:r>
      <w:r w:rsidR="001E7148" w:rsidRPr="00380FB0">
        <w:rPr>
          <w:rFonts w:ascii="Times New Roman" w:hAnsi="Times New Roman"/>
        </w:rPr>
        <w:t xml:space="preserve">listopad, studeni i </w:t>
      </w:r>
      <w:r w:rsidRPr="00380FB0">
        <w:rPr>
          <w:rFonts w:ascii="Times New Roman" w:hAnsi="Times New Roman"/>
        </w:rPr>
        <w:t>prosinac 202</w:t>
      </w:r>
      <w:r w:rsidR="001E7148" w:rsidRPr="00380FB0">
        <w:rPr>
          <w:rFonts w:ascii="Times New Roman" w:hAnsi="Times New Roman"/>
        </w:rPr>
        <w:t>4</w:t>
      </w:r>
      <w:r w:rsidRPr="00380FB0">
        <w:rPr>
          <w:rFonts w:ascii="Times New Roman" w:hAnsi="Times New Roman"/>
        </w:rPr>
        <w:t xml:space="preserve">. godine za troškove pojedinačnog i kolektivnog smještaja izbjeglih osoba iz Ukrajine, </w:t>
      </w:r>
      <w:r w:rsidR="00487BB5" w:rsidRPr="00380FB0">
        <w:rPr>
          <w:rFonts w:ascii="Times New Roman" w:hAnsi="Times New Roman"/>
        </w:rPr>
        <w:t xml:space="preserve">sukladno </w:t>
      </w:r>
      <w:r w:rsidR="00846F11">
        <w:rPr>
          <w:rFonts w:ascii="Times New Roman" w:hAnsi="Times New Roman"/>
        </w:rPr>
        <w:t>o</w:t>
      </w:r>
      <w:r w:rsidR="000B7C53" w:rsidRPr="00380FB0">
        <w:rPr>
          <w:rFonts w:ascii="Times New Roman" w:hAnsi="Times New Roman"/>
        </w:rPr>
        <w:t>dlukama</w:t>
      </w:r>
      <w:r w:rsidR="00487BB5" w:rsidRPr="00380FB0">
        <w:rPr>
          <w:rFonts w:ascii="Times New Roman" w:hAnsi="Times New Roman"/>
        </w:rPr>
        <w:t xml:space="preserve"> Vlade Republike Hrvatske </w:t>
      </w:r>
      <w:r w:rsidR="000B7C53" w:rsidRPr="00380FB0">
        <w:rPr>
          <w:rFonts w:ascii="Times New Roman" w:hAnsi="Times New Roman"/>
        </w:rPr>
        <w:t>od 28. veljače</w:t>
      </w:r>
      <w:r w:rsidR="00966D0B" w:rsidRPr="00380FB0">
        <w:rPr>
          <w:rFonts w:ascii="Times New Roman" w:hAnsi="Times New Roman"/>
        </w:rPr>
        <w:t xml:space="preserve"> i</w:t>
      </w:r>
      <w:r w:rsidR="000B7C53" w:rsidRPr="00380FB0">
        <w:rPr>
          <w:rFonts w:ascii="Times New Roman" w:hAnsi="Times New Roman"/>
        </w:rPr>
        <w:t xml:space="preserve"> 23. ožujka 2022.</w:t>
      </w:r>
      <w:r w:rsidR="00380FB0" w:rsidRPr="00380FB0">
        <w:rPr>
          <w:rFonts w:ascii="Times New Roman" w:hAnsi="Times New Roman"/>
        </w:rPr>
        <w:t xml:space="preserve"> godine</w:t>
      </w:r>
      <w:r w:rsidR="00F818C1" w:rsidRPr="00380FB0">
        <w:rPr>
          <w:rFonts w:ascii="Times New Roman" w:hAnsi="Times New Roman"/>
        </w:rPr>
        <w:t>,</w:t>
      </w:r>
      <w:r w:rsidRPr="00380FB0">
        <w:rPr>
          <w:rFonts w:ascii="Times New Roman" w:hAnsi="Times New Roman"/>
        </w:rPr>
        <w:t xml:space="preserve"> </w:t>
      </w:r>
      <w:r w:rsidR="00966D0B" w:rsidRPr="00380FB0">
        <w:rPr>
          <w:rFonts w:ascii="Times New Roman" w:hAnsi="Times New Roman"/>
        </w:rPr>
        <w:t>22. ožujka 2023.</w:t>
      </w:r>
      <w:r w:rsidR="000B7C53" w:rsidRPr="00380FB0">
        <w:rPr>
          <w:rFonts w:ascii="Times New Roman" w:hAnsi="Times New Roman"/>
        </w:rPr>
        <w:t xml:space="preserve"> godine </w:t>
      </w:r>
      <w:r w:rsidR="00F818C1" w:rsidRPr="00380FB0">
        <w:rPr>
          <w:rFonts w:ascii="Times New Roman" w:hAnsi="Times New Roman"/>
        </w:rPr>
        <w:t xml:space="preserve">i </w:t>
      </w:r>
      <w:r w:rsidR="006A447F" w:rsidRPr="00380FB0">
        <w:rPr>
          <w:rFonts w:ascii="Times New Roman" w:hAnsi="Times New Roman"/>
        </w:rPr>
        <w:t>4. travnja 202</w:t>
      </w:r>
      <w:r w:rsidR="00E72BCE">
        <w:rPr>
          <w:rFonts w:ascii="Times New Roman" w:hAnsi="Times New Roman"/>
        </w:rPr>
        <w:t>4</w:t>
      </w:r>
      <w:r w:rsidR="006A447F" w:rsidRPr="00380FB0">
        <w:rPr>
          <w:rFonts w:ascii="Times New Roman" w:hAnsi="Times New Roman"/>
        </w:rPr>
        <w:t xml:space="preserve">. godine </w:t>
      </w:r>
      <w:r w:rsidR="00487BB5" w:rsidRPr="00380FB0">
        <w:rPr>
          <w:rFonts w:ascii="Times New Roman" w:hAnsi="Times New Roman"/>
        </w:rPr>
        <w:t xml:space="preserve">o </w:t>
      </w:r>
      <w:r w:rsidR="000B7C53" w:rsidRPr="00380FB0">
        <w:rPr>
          <w:rFonts w:ascii="Times New Roman" w:hAnsi="Times New Roman"/>
        </w:rPr>
        <w:t>podmirenju</w:t>
      </w:r>
      <w:r w:rsidR="00487BB5" w:rsidRPr="00380FB0">
        <w:rPr>
          <w:rFonts w:ascii="Times New Roman" w:hAnsi="Times New Roman"/>
        </w:rPr>
        <w:t xml:space="preserve"> troškova prihvata i zbrinjavanja </w:t>
      </w:r>
      <w:r w:rsidR="006A447F" w:rsidRPr="00380FB0">
        <w:rPr>
          <w:rFonts w:ascii="Times New Roman" w:hAnsi="Times New Roman"/>
        </w:rPr>
        <w:t>raseljenih</w:t>
      </w:r>
      <w:r w:rsidR="00487BB5" w:rsidRPr="00380FB0">
        <w:rPr>
          <w:rFonts w:ascii="Times New Roman" w:hAnsi="Times New Roman"/>
        </w:rPr>
        <w:t xml:space="preserve"> osoba iz Ukrajine, temeljem koj</w:t>
      </w:r>
      <w:r w:rsidR="000B7C53" w:rsidRPr="00380FB0">
        <w:rPr>
          <w:rFonts w:ascii="Times New Roman" w:hAnsi="Times New Roman"/>
        </w:rPr>
        <w:t>ih</w:t>
      </w:r>
      <w:r w:rsidR="00487BB5" w:rsidRPr="00380FB0">
        <w:rPr>
          <w:rFonts w:ascii="Times New Roman" w:hAnsi="Times New Roman"/>
        </w:rPr>
        <w:t xml:space="preserve"> Ravnateljstvo za robne zalihe podmiruje </w:t>
      </w:r>
      <w:r w:rsidRPr="00380FB0">
        <w:rPr>
          <w:rFonts w:ascii="Times New Roman" w:hAnsi="Times New Roman"/>
        </w:rPr>
        <w:t xml:space="preserve">navedene </w:t>
      </w:r>
      <w:r w:rsidR="00487BB5" w:rsidRPr="00380FB0">
        <w:rPr>
          <w:rFonts w:ascii="Times New Roman" w:hAnsi="Times New Roman"/>
        </w:rPr>
        <w:t>troškove</w:t>
      </w:r>
      <w:r w:rsidRPr="00380FB0">
        <w:rPr>
          <w:rFonts w:ascii="Times New Roman" w:hAnsi="Times New Roman"/>
        </w:rPr>
        <w:t>. Navedena obveza bit će podmirena u siječnju</w:t>
      </w:r>
      <w:r w:rsidR="00F240D8">
        <w:rPr>
          <w:rFonts w:ascii="Times New Roman" w:hAnsi="Times New Roman"/>
        </w:rPr>
        <w:t xml:space="preserve"> i</w:t>
      </w:r>
      <w:r w:rsidRPr="00380FB0">
        <w:rPr>
          <w:rFonts w:ascii="Times New Roman" w:hAnsi="Times New Roman"/>
        </w:rPr>
        <w:t xml:space="preserve"> veljači 202</w:t>
      </w:r>
      <w:r w:rsidR="006A447F" w:rsidRPr="00380FB0">
        <w:rPr>
          <w:rFonts w:ascii="Times New Roman" w:hAnsi="Times New Roman"/>
        </w:rPr>
        <w:t>5</w:t>
      </w:r>
      <w:r w:rsidRPr="00380FB0">
        <w:rPr>
          <w:rFonts w:ascii="Times New Roman" w:hAnsi="Times New Roman"/>
        </w:rPr>
        <w:t xml:space="preserve">. godine prema </w:t>
      </w:r>
      <w:r w:rsidR="00380FB0" w:rsidRPr="00380FB0">
        <w:rPr>
          <w:rFonts w:ascii="Times New Roman" w:hAnsi="Times New Roman"/>
        </w:rPr>
        <w:t xml:space="preserve">pojedinačnim </w:t>
      </w:r>
      <w:r w:rsidRPr="00380FB0">
        <w:rPr>
          <w:rFonts w:ascii="Times New Roman" w:hAnsi="Times New Roman"/>
        </w:rPr>
        <w:t>rokovima dospijeća</w:t>
      </w:r>
      <w:r w:rsidR="00380FB0" w:rsidRPr="00380FB0">
        <w:rPr>
          <w:rFonts w:ascii="Times New Roman" w:hAnsi="Times New Roman"/>
        </w:rPr>
        <w:t xml:space="preserve"> od 30 do </w:t>
      </w:r>
      <w:r w:rsidR="00FA5EAA">
        <w:rPr>
          <w:rFonts w:ascii="Times New Roman" w:hAnsi="Times New Roman"/>
        </w:rPr>
        <w:t>6</w:t>
      </w:r>
      <w:r w:rsidR="00380FB0" w:rsidRPr="00380FB0">
        <w:rPr>
          <w:rFonts w:ascii="Times New Roman" w:hAnsi="Times New Roman"/>
        </w:rPr>
        <w:t>0 dana</w:t>
      </w:r>
      <w:r w:rsidR="00FA5EAA">
        <w:rPr>
          <w:rFonts w:ascii="Times New Roman" w:hAnsi="Times New Roman"/>
        </w:rPr>
        <w:t xml:space="preserve"> od dana dostave e-računa</w:t>
      </w:r>
      <w:r w:rsidR="00380FB0" w:rsidRPr="00380FB0">
        <w:rPr>
          <w:rFonts w:ascii="Times New Roman" w:hAnsi="Times New Roman"/>
        </w:rPr>
        <w:t>.</w:t>
      </w:r>
    </w:p>
    <w:p w14:paraId="46EB247C" w14:textId="77777777" w:rsidR="00380FB0" w:rsidRPr="00380FB0" w:rsidRDefault="00FB417F" w:rsidP="00040B7B">
      <w:pPr>
        <w:pStyle w:val="BodyText"/>
        <w:rPr>
          <w:rFonts w:ascii="Times New Roman" w:hAnsi="Times New Roman"/>
        </w:rPr>
      </w:pPr>
      <w:r w:rsidRPr="00380FB0">
        <w:rPr>
          <w:rFonts w:ascii="Times New Roman" w:hAnsi="Times New Roman"/>
        </w:rPr>
        <w:t xml:space="preserve">Sve obveze koje su bile iskazane u početnom stanju </w:t>
      </w:r>
      <w:r w:rsidR="00061F6E" w:rsidRPr="00380FB0">
        <w:rPr>
          <w:rFonts w:ascii="Times New Roman" w:hAnsi="Times New Roman"/>
        </w:rPr>
        <w:t>na dan 1. siječnja 202</w:t>
      </w:r>
      <w:r w:rsidR="00380FB0" w:rsidRPr="00380FB0">
        <w:rPr>
          <w:rFonts w:ascii="Times New Roman" w:hAnsi="Times New Roman"/>
        </w:rPr>
        <w:t>4</w:t>
      </w:r>
      <w:r w:rsidR="00061F6E" w:rsidRPr="00380FB0">
        <w:rPr>
          <w:rFonts w:ascii="Times New Roman" w:hAnsi="Times New Roman"/>
        </w:rPr>
        <w:t>. godine  tijekom 202</w:t>
      </w:r>
      <w:r w:rsidR="00380FB0" w:rsidRPr="00380FB0">
        <w:rPr>
          <w:rFonts w:ascii="Times New Roman" w:hAnsi="Times New Roman"/>
        </w:rPr>
        <w:t>4</w:t>
      </w:r>
      <w:r w:rsidR="00061F6E" w:rsidRPr="00380FB0">
        <w:rPr>
          <w:rFonts w:ascii="Times New Roman" w:hAnsi="Times New Roman"/>
        </w:rPr>
        <w:t xml:space="preserve">. godine </w:t>
      </w:r>
      <w:r w:rsidR="00DD0A67" w:rsidRPr="00380FB0">
        <w:rPr>
          <w:rFonts w:ascii="Times New Roman" w:hAnsi="Times New Roman"/>
        </w:rPr>
        <w:t xml:space="preserve">su </w:t>
      </w:r>
      <w:r w:rsidRPr="00380FB0">
        <w:rPr>
          <w:rFonts w:ascii="Times New Roman" w:hAnsi="Times New Roman"/>
        </w:rPr>
        <w:t>podmirene</w:t>
      </w:r>
      <w:r w:rsidR="00380FB0" w:rsidRPr="00380FB0">
        <w:rPr>
          <w:rFonts w:ascii="Times New Roman" w:hAnsi="Times New Roman"/>
        </w:rPr>
        <w:t>.</w:t>
      </w:r>
    </w:p>
    <w:p w14:paraId="7C368BD8" w14:textId="02F5C19F" w:rsidR="006E6D95" w:rsidRPr="00380FB0" w:rsidRDefault="00380FB0" w:rsidP="00040B7B">
      <w:pPr>
        <w:pStyle w:val="BodyText"/>
        <w:rPr>
          <w:rFonts w:ascii="Times New Roman" w:hAnsi="Times New Roman"/>
        </w:rPr>
      </w:pPr>
      <w:r w:rsidRPr="00380FB0">
        <w:rPr>
          <w:rFonts w:ascii="Times New Roman" w:hAnsi="Times New Roman"/>
        </w:rPr>
        <w:t xml:space="preserve">Nema dospjelih obveza na dan 31. prosinac 2024. godine. </w:t>
      </w:r>
      <w:r w:rsidR="00FB417F" w:rsidRPr="00380FB0">
        <w:rPr>
          <w:rFonts w:ascii="Times New Roman" w:hAnsi="Times New Roman"/>
        </w:rPr>
        <w:t xml:space="preserve"> </w:t>
      </w:r>
    </w:p>
    <w:p w14:paraId="0F0C955C" w14:textId="77777777" w:rsidR="00E8661C" w:rsidRPr="00741F7B" w:rsidRDefault="00E8661C" w:rsidP="007A2A27">
      <w:pPr>
        <w:pStyle w:val="BodyText"/>
        <w:ind w:left="270"/>
        <w:rPr>
          <w:rFonts w:cs="Arial"/>
          <w:color w:val="FF0000"/>
          <w:szCs w:val="24"/>
        </w:rPr>
      </w:pPr>
    </w:p>
    <w:p w14:paraId="70CAA7A3" w14:textId="6935084F" w:rsidR="00D10538" w:rsidRPr="00741F7B" w:rsidRDefault="00827DEA" w:rsidP="000C0E39">
      <w:pPr>
        <w:pStyle w:val="BodyText"/>
        <w:rPr>
          <w:rFonts w:ascii="Times New Roman" w:hAnsi="Times New Roman"/>
        </w:rPr>
      </w:pPr>
      <w:r w:rsidRPr="00741F7B">
        <w:rPr>
          <w:rFonts w:ascii="Times New Roman" w:hAnsi="Times New Roman"/>
        </w:rPr>
        <w:t xml:space="preserve">Zagreb, </w:t>
      </w:r>
      <w:r w:rsidR="001E7B65" w:rsidRPr="00741F7B">
        <w:rPr>
          <w:rFonts w:ascii="Times New Roman" w:hAnsi="Times New Roman"/>
        </w:rPr>
        <w:t>3</w:t>
      </w:r>
      <w:r w:rsidR="00966D0B" w:rsidRPr="00741F7B">
        <w:rPr>
          <w:rFonts w:ascii="Times New Roman" w:hAnsi="Times New Roman"/>
        </w:rPr>
        <w:t>1</w:t>
      </w:r>
      <w:r w:rsidR="0014072D" w:rsidRPr="00741F7B">
        <w:rPr>
          <w:rFonts w:ascii="Times New Roman" w:hAnsi="Times New Roman"/>
        </w:rPr>
        <w:t>.</w:t>
      </w:r>
      <w:r w:rsidR="00966D0B" w:rsidRPr="00741F7B">
        <w:rPr>
          <w:rFonts w:ascii="Times New Roman" w:hAnsi="Times New Roman"/>
        </w:rPr>
        <w:t xml:space="preserve"> siječanj </w:t>
      </w:r>
      <w:r w:rsidR="0014072D" w:rsidRPr="00741F7B">
        <w:rPr>
          <w:rFonts w:ascii="Times New Roman" w:hAnsi="Times New Roman"/>
        </w:rPr>
        <w:t>20</w:t>
      </w:r>
      <w:r w:rsidR="002F37E3" w:rsidRPr="00741F7B">
        <w:rPr>
          <w:rFonts w:ascii="Times New Roman" w:hAnsi="Times New Roman"/>
        </w:rPr>
        <w:t>2</w:t>
      </w:r>
      <w:r w:rsidR="00741F7B" w:rsidRPr="00741F7B">
        <w:rPr>
          <w:rFonts w:ascii="Times New Roman" w:hAnsi="Times New Roman"/>
        </w:rPr>
        <w:t>5</w:t>
      </w:r>
      <w:r w:rsidRPr="00741F7B">
        <w:rPr>
          <w:rFonts w:ascii="Times New Roman" w:hAnsi="Times New Roman"/>
        </w:rPr>
        <w:t>.</w:t>
      </w:r>
    </w:p>
    <w:p w14:paraId="47D91A3F" w14:textId="77777777" w:rsidR="00827DEA" w:rsidRPr="00741F7B" w:rsidRDefault="00827DEA" w:rsidP="00827DEA">
      <w:pPr>
        <w:pStyle w:val="BodyText"/>
        <w:ind w:left="360"/>
        <w:rPr>
          <w:rFonts w:ascii="Times New Roman" w:hAnsi="Times New Roman"/>
          <w:color w:val="FF0000"/>
        </w:rPr>
      </w:pPr>
    </w:p>
    <w:p w14:paraId="6ED0BB73" w14:textId="77777777" w:rsidR="00E8661C" w:rsidRPr="00741F7B" w:rsidRDefault="00E8661C" w:rsidP="00827DEA">
      <w:pPr>
        <w:pStyle w:val="BodyText"/>
        <w:ind w:left="360"/>
        <w:rPr>
          <w:rFonts w:ascii="Times New Roman" w:hAnsi="Times New Roman"/>
          <w:color w:val="FF0000"/>
        </w:rPr>
      </w:pPr>
    </w:p>
    <w:p w14:paraId="20F1C7A9" w14:textId="6FBFBAC3" w:rsidR="00827DEA" w:rsidRPr="00764EAD" w:rsidRDefault="00827DEA" w:rsidP="00827DEA">
      <w:pPr>
        <w:pStyle w:val="BodyText"/>
        <w:ind w:left="360"/>
        <w:rPr>
          <w:rFonts w:ascii="Times New Roman" w:hAnsi="Times New Roman"/>
        </w:rPr>
      </w:pPr>
      <w:r w:rsidRPr="00764EAD">
        <w:rPr>
          <w:rFonts w:ascii="Times New Roman" w:hAnsi="Times New Roman"/>
        </w:rPr>
        <w:t xml:space="preserve">                                                                          </w:t>
      </w:r>
    </w:p>
    <w:p w14:paraId="7685552A" w14:textId="5AEB3DF4" w:rsidR="00DB48EB" w:rsidRDefault="00827DEA" w:rsidP="001E7B65">
      <w:pPr>
        <w:pStyle w:val="BodyText"/>
        <w:ind w:left="360"/>
        <w:rPr>
          <w:rFonts w:ascii="Times New Roman" w:hAnsi="Times New Roman"/>
        </w:rPr>
      </w:pPr>
      <w:r w:rsidRPr="00764EAD">
        <w:rPr>
          <w:rFonts w:ascii="Times New Roman" w:hAnsi="Times New Roman"/>
        </w:rPr>
        <w:t xml:space="preserve">                                                                          </w:t>
      </w:r>
      <w:r w:rsidR="00DB48EB">
        <w:rPr>
          <w:rFonts w:ascii="Times New Roman" w:hAnsi="Times New Roman"/>
        </w:rPr>
        <w:t xml:space="preserve">   </w:t>
      </w:r>
      <w:r w:rsidR="00741F7B">
        <w:rPr>
          <w:rFonts w:ascii="Times New Roman" w:hAnsi="Times New Roman"/>
        </w:rPr>
        <w:t>P.O. RAVNATELJ</w:t>
      </w:r>
    </w:p>
    <w:p w14:paraId="742123FE" w14:textId="77777777" w:rsidR="001E7B65" w:rsidRDefault="001E7B65" w:rsidP="001E7B65">
      <w:pPr>
        <w:pStyle w:val="BodyText"/>
        <w:ind w:left="360"/>
        <w:rPr>
          <w:rFonts w:ascii="Times New Roman" w:hAnsi="Times New Roman"/>
        </w:rPr>
      </w:pPr>
    </w:p>
    <w:p w14:paraId="366EAB4E" w14:textId="77777777" w:rsidR="001E7B65" w:rsidRDefault="001E7B65" w:rsidP="001E7B65">
      <w:pPr>
        <w:pStyle w:val="BodyText"/>
        <w:ind w:left="360"/>
        <w:rPr>
          <w:rFonts w:ascii="Times New Roman" w:hAnsi="Times New Roman"/>
        </w:rPr>
      </w:pPr>
    </w:p>
    <w:p w14:paraId="4EAE95B1" w14:textId="6E6D367D" w:rsidR="001E7B65" w:rsidRPr="00764EAD" w:rsidRDefault="001E7B65" w:rsidP="001E7B65">
      <w:pPr>
        <w:pStyle w:val="BodyText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</w:t>
      </w:r>
      <w:r w:rsidR="00741F7B">
        <w:rPr>
          <w:rFonts w:ascii="Times New Roman" w:hAnsi="Times New Roman"/>
        </w:rPr>
        <w:t>Samir Šahinović</w:t>
      </w:r>
    </w:p>
    <w:sectPr w:rsidR="001E7B65" w:rsidRPr="00764EAD">
      <w:footerReference w:type="default" r:id="rId8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824B3" w14:textId="77777777" w:rsidR="00D379C7" w:rsidRDefault="00D379C7">
      <w:r>
        <w:separator/>
      </w:r>
    </w:p>
  </w:endnote>
  <w:endnote w:type="continuationSeparator" w:id="0">
    <w:p w14:paraId="78B521F5" w14:textId="77777777" w:rsidR="00D379C7" w:rsidRDefault="00D3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DFFB3" w14:textId="5CBBD163" w:rsidR="0071632B" w:rsidRDefault="00734A27">
    <w:pPr>
      <w:pStyle w:val="Footer"/>
      <w:jc w:val="center"/>
    </w:pPr>
    <w:r>
      <w:pict w14:anchorId="153C7720">
        <v:shapetype id="_x0000_t110" coordsize="21600,21600" o:spt="110" path="m10800,l,10800,10800,21600,21600,10800xe">
          <v:stroke joinstyle="miter"/>
          <v:path gradientshapeok="t" o:connecttype="rect" textboxrect="5400,5400,16200,16200"/>
        </v:shapetype>
        <v:shape id="_x0000_s1025" type="#_x0000_t110" style="width:468pt;height:3.55pt;flip:y;mso-width-percent:1000;mso-left-percent:-10001;mso-top-percent:-10001;mso-position-horizontal:absolute;mso-position-horizontal-relative:char;mso-position-vertical:absolute;mso-position-vertical-relative:line;mso-width-percent:1000;mso-left-percent:-10001;mso-top-percent:-10001;mso-width-relative:margin" fillcolor="black" stroked="f">
          <v:fill r:id="rId1" o:title="Light horizontal" type="pattern"/>
          <w10:wrap type="none" anchorx="margin" anchory="page"/>
          <w10:anchorlock/>
        </v:shape>
      </w:pict>
    </w:r>
  </w:p>
  <w:p w14:paraId="28F7375E" w14:textId="77777777" w:rsidR="0071632B" w:rsidRDefault="0071632B">
    <w:pPr>
      <w:pStyle w:val="Footer"/>
      <w:jc w:val="center"/>
    </w:pPr>
    <w:r>
      <w:fldChar w:fldCharType="begin"/>
    </w:r>
    <w:r>
      <w:instrText xml:space="preserve"> PAGE    \* MERGEFORMAT </w:instrText>
    </w:r>
    <w:r>
      <w:fldChar w:fldCharType="separate"/>
    </w:r>
    <w:r w:rsidR="002C23E1">
      <w:rPr>
        <w:noProof/>
      </w:rPr>
      <w:t>4</w:t>
    </w:r>
    <w:r>
      <w:fldChar w:fldCharType="end"/>
    </w:r>
  </w:p>
  <w:p w14:paraId="2F13D39C" w14:textId="77777777" w:rsidR="00142AE9" w:rsidRDefault="00142A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21391" w14:textId="77777777" w:rsidR="00D379C7" w:rsidRDefault="00D379C7">
      <w:r>
        <w:separator/>
      </w:r>
    </w:p>
  </w:footnote>
  <w:footnote w:type="continuationSeparator" w:id="0">
    <w:p w14:paraId="1AAE31C1" w14:textId="77777777" w:rsidR="00D379C7" w:rsidRDefault="00D37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518A9"/>
    <w:multiLevelType w:val="hybridMultilevel"/>
    <w:tmpl w:val="C4F819BC"/>
    <w:lvl w:ilvl="0" w:tplc="842874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750A04"/>
    <w:multiLevelType w:val="hybridMultilevel"/>
    <w:tmpl w:val="D7CC4F40"/>
    <w:lvl w:ilvl="0" w:tplc="145A38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224099">
    <w:abstractNumId w:val="0"/>
  </w:num>
  <w:num w:numId="2" w16cid:durableId="12727827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27DEA"/>
    <w:rsid w:val="00001936"/>
    <w:rsid w:val="00001D1E"/>
    <w:rsid w:val="00005A52"/>
    <w:rsid w:val="00005EBE"/>
    <w:rsid w:val="00006DD3"/>
    <w:rsid w:val="000124B9"/>
    <w:rsid w:val="00021AB1"/>
    <w:rsid w:val="00025F8B"/>
    <w:rsid w:val="00031BC1"/>
    <w:rsid w:val="000354B9"/>
    <w:rsid w:val="00040B7B"/>
    <w:rsid w:val="00040D2C"/>
    <w:rsid w:val="00061F6E"/>
    <w:rsid w:val="00067139"/>
    <w:rsid w:val="00073272"/>
    <w:rsid w:val="00074035"/>
    <w:rsid w:val="00075216"/>
    <w:rsid w:val="000756F7"/>
    <w:rsid w:val="00077121"/>
    <w:rsid w:val="00081EA1"/>
    <w:rsid w:val="000930E8"/>
    <w:rsid w:val="00097342"/>
    <w:rsid w:val="000A4990"/>
    <w:rsid w:val="000A5582"/>
    <w:rsid w:val="000A6912"/>
    <w:rsid w:val="000A71A1"/>
    <w:rsid w:val="000B7C53"/>
    <w:rsid w:val="000C0908"/>
    <w:rsid w:val="000C0E39"/>
    <w:rsid w:val="000C23C2"/>
    <w:rsid w:val="000D1868"/>
    <w:rsid w:val="000D6711"/>
    <w:rsid w:val="000D6BBE"/>
    <w:rsid w:val="000D74DB"/>
    <w:rsid w:val="000E040F"/>
    <w:rsid w:val="000F6F61"/>
    <w:rsid w:val="000F73A0"/>
    <w:rsid w:val="000F78EB"/>
    <w:rsid w:val="0010191E"/>
    <w:rsid w:val="001079A5"/>
    <w:rsid w:val="00111740"/>
    <w:rsid w:val="0011433A"/>
    <w:rsid w:val="0012039E"/>
    <w:rsid w:val="00130A46"/>
    <w:rsid w:val="00135BCC"/>
    <w:rsid w:val="00135F8A"/>
    <w:rsid w:val="0014072D"/>
    <w:rsid w:val="00142AE9"/>
    <w:rsid w:val="0014534F"/>
    <w:rsid w:val="00157AF5"/>
    <w:rsid w:val="001630A7"/>
    <w:rsid w:val="00167181"/>
    <w:rsid w:val="00172DAB"/>
    <w:rsid w:val="0017626C"/>
    <w:rsid w:val="0018793C"/>
    <w:rsid w:val="001939CA"/>
    <w:rsid w:val="00193BCA"/>
    <w:rsid w:val="001970D8"/>
    <w:rsid w:val="001975C7"/>
    <w:rsid w:val="001A0959"/>
    <w:rsid w:val="001A2BD4"/>
    <w:rsid w:val="001A4D66"/>
    <w:rsid w:val="001A650E"/>
    <w:rsid w:val="001B0623"/>
    <w:rsid w:val="001B2F55"/>
    <w:rsid w:val="001B325F"/>
    <w:rsid w:val="001C51F6"/>
    <w:rsid w:val="001D2C21"/>
    <w:rsid w:val="001D7EBE"/>
    <w:rsid w:val="001E059D"/>
    <w:rsid w:val="001E26D8"/>
    <w:rsid w:val="001E7148"/>
    <w:rsid w:val="001E7B65"/>
    <w:rsid w:val="001F1F3D"/>
    <w:rsid w:val="001F2CDD"/>
    <w:rsid w:val="001F55B4"/>
    <w:rsid w:val="002025F3"/>
    <w:rsid w:val="002034AF"/>
    <w:rsid w:val="0020435A"/>
    <w:rsid w:val="00216577"/>
    <w:rsid w:val="00221FDC"/>
    <w:rsid w:val="00222B45"/>
    <w:rsid w:val="00224E1E"/>
    <w:rsid w:val="002308CC"/>
    <w:rsid w:val="00231C35"/>
    <w:rsid w:val="00232DD4"/>
    <w:rsid w:val="00235A0F"/>
    <w:rsid w:val="00242C11"/>
    <w:rsid w:val="0024462D"/>
    <w:rsid w:val="00245E9D"/>
    <w:rsid w:val="00251926"/>
    <w:rsid w:val="00253C9A"/>
    <w:rsid w:val="00260EB1"/>
    <w:rsid w:val="00271C75"/>
    <w:rsid w:val="00272336"/>
    <w:rsid w:val="0028139F"/>
    <w:rsid w:val="00281C25"/>
    <w:rsid w:val="00283AF8"/>
    <w:rsid w:val="00287258"/>
    <w:rsid w:val="002A19CA"/>
    <w:rsid w:val="002A4FE2"/>
    <w:rsid w:val="002A7998"/>
    <w:rsid w:val="002B7A1C"/>
    <w:rsid w:val="002C23E1"/>
    <w:rsid w:val="002C56ED"/>
    <w:rsid w:val="002C64A4"/>
    <w:rsid w:val="002D2B9F"/>
    <w:rsid w:val="002D5F5F"/>
    <w:rsid w:val="002F247C"/>
    <w:rsid w:val="002F37E3"/>
    <w:rsid w:val="002F5F21"/>
    <w:rsid w:val="0030370D"/>
    <w:rsid w:val="00307522"/>
    <w:rsid w:val="00310164"/>
    <w:rsid w:val="00312143"/>
    <w:rsid w:val="00312481"/>
    <w:rsid w:val="00314A34"/>
    <w:rsid w:val="00315D7C"/>
    <w:rsid w:val="00315F08"/>
    <w:rsid w:val="00322AFF"/>
    <w:rsid w:val="00331984"/>
    <w:rsid w:val="00334614"/>
    <w:rsid w:val="00335581"/>
    <w:rsid w:val="00335A4A"/>
    <w:rsid w:val="00340FA0"/>
    <w:rsid w:val="00342DB8"/>
    <w:rsid w:val="0034432B"/>
    <w:rsid w:val="0034703E"/>
    <w:rsid w:val="0035189B"/>
    <w:rsid w:val="00354A73"/>
    <w:rsid w:val="00357DE6"/>
    <w:rsid w:val="00362FA9"/>
    <w:rsid w:val="00366990"/>
    <w:rsid w:val="00370B77"/>
    <w:rsid w:val="00370DFD"/>
    <w:rsid w:val="00371519"/>
    <w:rsid w:val="003718AF"/>
    <w:rsid w:val="00374174"/>
    <w:rsid w:val="00380FB0"/>
    <w:rsid w:val="0038450C"/>
    <w:rsid w:val="00384789"/>
    <w:rsid w:val="00384841"/>
    <w:rsid w:val="00390900"/>
    <w:rsid w:val="00391759"/>
    <w:rsid w:val="00394A91"/>
    <w:rsid w:val="003A0257"/>
    <w:rsid w:val="003A16E0"/>
    <w:rsid w:val="003A546A"/>
    <w:rsid w:val="003B0F98"/>
    <w:rsid w:val="003B5999"/>
    <w:rsid w:val="003B7A96"/>
    <w:rsid w:val="003C0BFE"/>
    <w:rsid w:val="003C1688"/>
    <w:rsid w:val="003C2EBB"/>
    <w:rsid w:val="003C38E4"/>
    <w:rsid w:val="003C4E2E"/>
    <w:rsid w:val="003C5405"/>
    <w:rsid w:val="003C68A4"/>
    <w:rsid w:val="003D3179"/>
    <w:rsid w:val="003E45D6"/>
    <w:rsid w:val="003E64E6"/>
    <w:rsid w:val="003E7210"/>
    <w:rsid w:val="003F0323"/>
    <w:rsid w:val="003F3412"/>
    <w:rsid w:val="004002C1"/>
    <w:rsid w:val="00400392"/>
    <w:rsid w:val="00400876"/>
    <w:rsid w:val="0040158F"/>
    <w:rsid w:val="0040195F"/>
    <w:rsid w:val="00402C7D"/>
    <w:rsid w:val="00404362"/>
    <w:rsid w:val="00404F57"/>
    <w:rsid w:val="0040629D"/>
    <w:rsid w:val="00412283"/>
    <w:rsid w:val="004149A9"/>
    <w:rsid w:val="004235AB"/>
    <w:rsid w:val="00426B88"/>
    <w:rsid w:val="00431339"/>
    <w:rsid w:val="004346FB"/>
    <w:rsid w:val="00434A2A"/>
    <w:rsid w:val="00434C14"/>
    <w:rsid w:val="00436B3C"/>
    <w:rsid w:val="00436FEA"/>
    <w:rsid w:val="004446C0"/>
    <w:rsid w:val="00444F9B"/>
    <w:rsid w:val="00451C87"/>
    <w:rsid w:val="00452162"/>
    <w:rsid w:val="00452EF6"/>
    <w:rsid w:val="004575F4"/>
    <w:rsid w:val="00461129"/>
    <w:rsid w:val="0046369C"/>
    <w:rsid w:val="00464900"/>
    <w:rsid w:val="004670D3"/>
    <w:rsid w:val="00467CE1"/>
    <w:rsid w:val="00470975"/>
    <w:rsid w:val="004769ED"/>
    <w:rsid w:val="00480793"/>
    <w:rsid w:val="00480C5C"/>
    <w:rsid w:val="00486621"/>
    <w:rsid w:val="00487BB5"/>
    <w:rsid w:val="00490781"/>
    <w:rsid w:val="00496019"/>
    <w:rsid w:val="004A381E"/>
    <w:rsid w:val="004B053D"/>
    <w:rsid w:val="004B1912"/>
    <w:rsid w:val="004B24A2"/>
    <w:rsid w:val="004B26C9"/>
    <w:rsid w:val="004B456B"/>
    <w:rsid w:val="004B4849"/>
    <w:rsid w:val="004B61CB"/>
    <w:rsid w:val="004C20DA"/>
    <w:rsid w:val="004C4876"/>
    <w:rsid w:val="004C4A7D"/>
    <w:rsid w:val="004C4F4C"/>
    <w:rsid w:val="004C57DF"/>
    <w:rsid w:val="004C5ABE"/>
    <w:rsid w:val="004D2E4C"/>
    <w:rsid w:val="004D6383"/>
    <w:rsid w:val="004D7BCE"/>
    <w:rsid w:val="004D7F37"/>
    <w:rsid w:val="004E44D5"/>
    <w:rsid w:val="004F2113"/>
    <w:rsid w:val="004F2B63"/>
    <w:rsid w:val="004F35BB"/>
    <w:rsid w:val="0050058F"/>
    <w:rsid w:val="0050343B"/>
    <w:rsid w:val="00504BCA"/>
    <w:rsid w:val="00506A6D"/>
    <w:rsid w:val="005073F0"/>
    <w:rsid w:val="00510A68"/>
    <w:rsid w:val="00512660"/>
    <w:rsid w:val="00516AA7"/>
    <w:rsid w:val="00520D8A"/>
    <w:rsid w:val="00524A88"/>
    <w:rsid w:val="00526980"/>
    <w:rsid w:val="00530133"/>
    <w:rsid w:val="005347F1"/>
    <w:rsid w:val="005349D0"/>
    <w:rsid w:val="005377F4"/>
    <w:rsid w:val="0054206C"/>
    <w:rsid w:val="0054207B"/>
    <w:rsid w:val="00552A65"/>
    <w:rsid w:val="00553901"/>
    <w:rsid w:val="00555048"/>
    <w:rsid w:val="00567BE1"/>
    <w:rsid w:val="00570B9B"/>
    <w:rsid w:val="005723A6"/>
    <w:rsid w:val="00572D75"/>
    <w:rsid w:val="005742CB"/>
    <w:rsid w:val="00581744"/>
    <w:rsid w:val="00583309"/>
    <w:rsid w:val="00584478"/>
    <w:rsid w:val="00587055"/>
    <w:rsid w:val="00597C82"/>
    <w:rsid w:val="005A3A23"/>
    <w:rsid w:val="005A4265"/>
    <w:rsid w:val="005B7520"/>
    <w:rsid w:val="005B773B"/>
    <w:rsid w:val="005B7EEB"/>
    <w:rsid w:val="005C5647"/>
    <w:rsid w:val="005C5BCF"/>
    <w:rsid w:val="005C6075"/>
    <w:rsid w:val="005C74D3"/>
    <w:rsid w:val="005D3097"/>
    <w:rsid w:val="005D41E2"/>
    <w:rsid w:val="005D6213"/>
    <w:rsid w:val="005E0D8A"/>
    <w:rsid w:val="005E1B79"/>
    <w:rsid w:val="005E1F92"/>
    <w:rsid w:val="005E5C75"/>
    <w:rsid w:val="005E5D01"/>
    <w:rsid w:val="005F0F2C"/>
    <w:rsid w:val="005F4C5B"/>
    <w:rsid w:val="005F535B"/>
    <w:rsid w:val="005F64CA"/>
    <w:rsid w:val="0060078A"/>
    <w:rsid w:val="006038EA"/>
    <w:rsid w:val="00606128"/>
    <w:rsid w:val="00614C14"/>
    <w:rsid w:val="00614C9A"/>
    <w:rsid w:val="006153F9"/>
    <w:rsid w:val="00620E12"/>
    <w:rsid w:val="00624EBC"/>
    <w:rsid w:val="00625764"/>
    <w:rsid w:val="0062787B"/>
    <w:rsid w:val="00630024"/>
    <w:rsid w:val="0063218D"/>
    <w:rsid w:val="00635894"/>
    <w:rsid w:val="00640E6D"/>
    <w:rsid w:val="006451DA"/>
    <w:rsid w:val="006457CF"/>
    <w:rsid w:val="00646967"/>
    <w:rsid w:val="00650A23"/>
    <w:rsid w:val="0065136D"/>
    <w:rsid w:val="00654FDF"/>
    <w:rsid w:val="0066030A"/>
    <w:rsid w:val="00660817"/>
    <w:rsid w:val="006649AB"/>
    <w:rsid w:val="00674D15"/>
    <w:rsid w:val="00686CFB"/>
    <w:rsid w:val="00690560"/>
    <w:rsid w:val="0069148B"/>
    <w:rsid w:val="00695E15"/>
    <w:rsid w:val="006A0D65"/>
    <w:rsid w:val="006A2417"/>
    <w:rsid w:val="006A2D23"/>
    <w:rsid w:val="006A447F"/>
    <w:rsid w:val="006B2B24"/>
    <w:rsid w:val="006B4A7A"/>
    <w:rsid w:val="006B5D12"/>
    <w:rsid w:val="006B7F7D"/>
    <w:rsid w:val="006C06CE"/>
    <w:rsid w:val="006C264B"/>
    <w:rsid w:val="006C36CB"/>
    <w:rsid w:val="006C5FAE"/>
    <w:rsid w:val="006D071E"/>
    <w:rsid w:val="006D2FA1"/>
    <w:rsid w:val="006D728D"/>
    <w:rsid w:val="006E4157"/>
    <w:rsid w:val="006E6D95"/>
    <w:rsid w:val="006F15EB"/>
    <w:rsid w:val="006F5D4A"/>
    <w:rsid w:val="00700617"/>
    <w:rsid w:val="00702083"/>
    <w:rsid w:val="00704D59"/>
    <w:rsid w:val="00707712"/>
    <w:rsid w:val="0071632B"/>
    <w:rsid w:val="00727414"/>
    <w:rsid w:val="00727FE5"/>
    <w:rsid w:val="00734A27"/>
    <w:rsid w:val="007365D7"/>
    <w:rsid w:val="00737FDB"/>
    <w:rsid w:val="00741F7B"/>
    <w:rsid w:val="007424F2"/>
    <w:rsid w:val="00757FFC"/>
    <w:rsid w:val="0076056D"/>
    <w:rsid w:val="00761DA9"/>
    <w:rsid w:val="00763263"/>
    <w:rsid w:val="00764EAD"/>
    <w:rsid w:val="00765094"/>
    <w:rsid w:val="007655C6"/>
    <w:rsid w:val="0077036C"/>
    <w:rsid w:val="00774904"/>
    <w:rsid w:val="00783B9A"/>
    <w:rsid w:val="0078689C"/>
    <w:rsid w:val="0078785F"/>
    <w:rsid w:val="00790DA4"/>
    <w:rsid w:val="00793B39"/>
    <w:rsid w:val="00796267"/>
    <w:rsid w:val="007A2A27"/>
    <w:rsid w:val="007A2D95"/>
    <w:rsid w:val="007B018F"/>
    <w:rsid w:val="007B6543"/>
    <w:rsid w:val="007C5C45"/>
    <w:rsid w:val="007C60F1"/>
    <w:rsid w:val="007C7E84"/>
    <w:rsid w:val="007D2A95"/>
    <w:rsid w:val="007D7929"/>
    <w:rsid w:val="007E5905"/>
    <w:rsid w:val="007F50A0"/>
    <w:rsid w:val="007F5A7D"/>
    <w:rsid w:val="00804552"/>
    <w:rsid w:val="008046B4"/>
    <w:rsid w:val="00817C31"/>
    <w:rsid w:val="008214F4"/>
    <w:rsid w:val="0082533D"/>
    <w:rsid w:val="00825A30"/>
    <w:rsid w:val="0082634C"/>
    <w:rsid w:val="00826F30"/>
    <w:rsid w:val="00827DEA"/>
    <w:rsid w:val="0084051D"/>
    <w:rsid w:val="00840E9B"/>
    <w:rsid w:val="00844528"/>
    <w:rsid w:val="00846F11"/>
    <w:rsid w:val="008521DA"/>
    <w:rsid w:val="008529F9"/>
    <w:rsid w:val="00862277"/>
    <w:rsid w:val="0086256B"/>
    <w:rsid w:val="00864EE6"/>
    <w:rsid w:val="00870267"/>
    <w:rsid w:val="008726F7"/>
    <w:rsid w:val="008765BF"/>
    <w:rsid w:val="008848C0"/>
    <w:rsid w:val="00892330"/>
    <w:rsid w:val="00892989"/>
    <w:rsid w:val="008B2378"/>
    <w:rsid w:val="008B2FF4"/>
    <w:rsid w:val="008B3C47"/>
    <w:rsid w:val="008B5E57"/>
    <w:rsid w:val="008C4092"/>
    <w:rsid w:val="008C7298"/>
    <w:rsid w:val="008D4110"/>
    <w:rsid w:val="008D50AA"/>
    <w:rsid w:val="008D7763"/>
    <w:rsid w:val="008F2B39"/>
    <w:rsid w:val="008F5384"/>
    <w:rsid w:val="008F5A04"/>
    <w:rsid w:val="008F72A7"/>
    <w:rsid w:val="008F7ABB"/>
    <w:rsid w:val="0090727E"/>
    <w:rsid w:val="00907B20"/>
    <w:rsid w:val="00917257"/>
    <w:rsid w:val="0091752D"/>
    <w:rsid w:val="00920B43"/>
    <w:rsid w:val="00921913"/>
    <w:rsid w:val="00923BEC"/>
    <w:rsid w:val="009267A0"/>
    <w:rsid w:val="00926A29"/>
    <w:rsid w:val="0093168A"/>
    <w:rsid w:val="0094322B"/>
    <w:rsid w:val="00950BB4"/>
    <w:rsid w:val="009546C0"/>
    <w:rsid w:val="00956993"/>
    <w:rsid w:val="00956A87"/>
    <w:rsid w:val="0095756F"/>
    <w:rsid w:val="00957FF3"/>
    <w:rsid w:val="0096020C"/>
    <w:rsid w:val="00965AAA"/>
    <w:rsid w:val="00966339"/>
    <w:rsid w:val="00966D0B"/>
    <w:rsid w:val="00973D7A"/>
    <w:rsid w:val="00986734"/>
    <w:rsid w:val="00990548"/>
    <w:rsid w:val="00997774"/>
    <w:rsid w:val="009A13E8"/>
    <w:rsid w:val="009A3D0C"/>
    <w:rsid w:val="009A40EE"/>
    <w:rsid w:val="009B2C66"/>
    <w:rsid w:val="009B3164"/>
    <w:rsid w:val="009C3C81"/>
    <w:rsid w:val="009C694B"/>
    <w:rsid w:val="009D30C6"/>
    <w:rsid w:val="009D6FA6"/>
    <w:rsid w:val="009E0127"/>
    <w:rsid w:val="009E0B97"/>
    <w:rsid w:val="009E2A8D"/>
    <w:rsid w:val="009E548E"/>
    <w:rsid w:val="009E5C5D"/>
    <w:rsid w:val="009F2BAD"/>
    <w:rsid w:val="009F6BD1"/>
    <w:rsid w:val="009F727A"/>
    <w:rsid w:val="00A0429F"/>
    <w:rsid w:val="00A079FE"/>
    <w:rsid w:val="00A16EDC"/>
    <w:rsid w:val="00A17CBE"/>
    <w:rsid w:val="00A25872"/>
    <w:rsid w:val="00A35DF9"/>
    <w:rsid w:val="00A409C0"/>
    <w:rsid w:val="00A4528E"/>
    <w:rsid w:val="00A53643"/>
    <w:rsid w:val="00A54F0F"/>
    <w:rsid w:val="00A54F2C"/>
    <w:rsid w:val="00A56702"/>
    <w:rsid w:val="00A57620"/>
    <w:rsid w:val="00A60323"/>
    <w:rsid w:val="00A617D6"/>
    <w:rsid w:val="00A629D5"/>
    <w:rsid w:val="00A66FEB"/>
    <w:rsid w:val="00A7332C"/>
    <w:rsid w:val="00A76EBE"/>
    <w:rsid w:val="00A76F92"/>
    <w:rsid w:val="00A82569"/>
    <w:rsid w:val="00A8264D"/>
    <w:rsid w:val="00A82895"/>
    <w:rsid w:val="00A84681"/>
    <w:rsid w:val="00A911A2"/>
    <w:rsid w:val="00A943E5"/>
    <w:rsid w:val="00AA148B"/>
    <w:rsid w:val="00AA30FB"/>
    <w:rsid w:val="00AA32BF"/>
    <w:rsid w:val="00AA6550"/>
    <w:rsid w:val="00AB4B77"/>
    <w:rsid w:val="00AB4DAA"/>
    <w:rsid w:val="00AB5B24"/>
    <w:rsid w:val="00AC4B0C"/>
    <w:rsid w:val="00AD1764"/>
    <w:rsid w:val="00AD6B74"/>
    <w:rsid w:val="00AD6F9B"/>
    <w:rsid w:val="00AE0C48"/>
    <w:rsid w:val="00AE4760"/>
    <w:rsid w:val="00AF23BB"/>
    <w:rsid w:val="00AF24E6"/>
    <w:rsid w:val="00B00280"/>
    <w:rsid w:val="00B032EA"/>
    <w:rsid w:val="00B03F78"/>
    <w:rsid w:val="00B06022"/>
    <w:rsid w:val="00B12F73"/>
    <w:rsid w:val="00B2148D"/>
    <w:rsid w:val="00B2409A"/>
    <w:rsid w:val="00B2695B"/>
    <w:rsid w:val="00B30F1B"/>
    <w:rsid w:val="00B31F24"/>
    <w:rsid w:val="00B40BB6"/>
    <w:rsid w:val="00B433BD"/>
    <w:rsid w:val="00B55490"/>
    <w:rsid w:val="00B60134"/>
    <w:rsid w:val="00B615DA"/>
    <w:rsid w:val="00B81C78"/>
    <w:rsid w:val="00B84D33"/>
    <w:rsid w:val="00B85FD3"/>
    <w:rsid w:val="00BA2770"/>
    <w:rsid w:val="00BA392F"/>
    <w:rsid w:val="00BA4C67"/>
    <w:rsid w:val="00BB2293"/>
    <w:rsid w:val="00BB3525"/>
    <w:rsid w:val="00BB3A99"/>
    <w:rsid w:val="00BB5168"/>
    <w:rsid w:val="00BB6CD3"/>
    <w:rsid w:val="00BB7C06"/>
    <w:rsid w:val="00BC47DE"/>
    <w:rsid w:val="00BD77FB"/>
    <w:rsid w:val="00BD7A57"/>
    <w:rsid w:val="00BE1150"/>
    <w:rsid w:val="00BE5DA4"/>
    <w:rsid w:val="00BF0201"/>
    <w:rsid w:val="00BF297E"/>
    <w:rsid w:val="00BF4886"/>
    <w:rsid w:val="00C04F9A"/>
    <w:rsid w:val="00C068FB"/>
    <w:rsid w:val="00C06F00"/>
    <w:rsid w:val="00C1302F"/>
    <w:rsid w:val="00C16B53"/>
    <w:rsid w:val="00C17A88"/>
    <w:rsid w:val="00C31255"/>
    <w:rsid w:val="00C36943"/>
    <w:rsid w:val="00C42688"/>
    <w:rsid w:val="00C444B6"/>
    <w:rsid w:val="00C44668"/>
    <w:rsid w:val="00C4600F"/>
    <w:rsid w:val="00C64D4F"/>
    <w:rsid w:val="00C678AF"/>
    <w:rsid w:val="00C7146C"/>
    <w:rsid w:val="00C7602C"/>
    <w:rsid w:val="00C772D4"/>
    <w:rsid w:val="00C80CAE"/>
    <w:rsid w:val="00C84977"/>
    <w:rsid w:val="00C8567B"/>
    <w:rsid w:val="00C92465"/>
    <w:rsid w:val="00C92EEF"/>
    <w:rsid w:val="00CB72FC"/>
    <w:rsid w:val="00CC18C4"/>
    <w:rsid w:val="00CC64B4"/>
    <w:rsid w:val="00CC7A9E"/>
    <w:rsid w:val="00CD55AE"/>
    <w:rsid w:val="00CD5FED"/>
    <w:rsid w:val="00CE016C"/>
    <w:rsid w:val="00CE2922"/>
    <w:rsid w:val="00CE570D"/>
    <w:rsid w:val="00CE6760"/>
    <w:rsid w:val="00CE76D9"/>
    <w:rsid w:val="00CF0C18"/>
    <w:rsid w:val="00CF597C"/>
    <w:rsid w:val="00CF6786"/>
    <w:rsid w:val="00D0141E"/>
    <w:rsid w:val="00D06396"/>
    <w:rsid w:val="00D104BD"/>
    <w:rsid w:val="00D10538"/>
    <w:rsid w:val="00D12CD5"/>
    <w:rsid w:val="00D16105"/>
    <w:rsid w:val="00D20726"/>
    <w:rsid w:val="00D2098A"/>
    <w:rsid w:val="00D22DE4"/>
    <w:rsid w:val="00D24DF6"/>
    <w:rsid w:val="00D274D7"/>
    <w:rsid w:val="00D31D5A"/>
    <w:rsid w:val="00D32805"/>
    <w:rsid w:val="00D379C7"/>
    <w:rsid w:val="00D4055C"/>
    <w:rsid w:val="00D43C5A"/>
    <w:rsid w:val="00D44FFE"/>
    <w:rsid w:val="00D57C54"/>
    <w:rsid w:val="00D71E6B"/>
    <w:rsid w:val="00D758A9"/>
    <w:rsid w:val="00D918B1"/>
    <w:rsid w:val="00D93EFB"/>
    <w:rsid w:val="00D943D5"/>
    <w:rsid w:val="00D94D33"/>
    <w:rsid w:val="00D974EA"/>
    <w:rsid w:val="00DA0251"/>
    <w:rsid w:val="00DA1374"/>
    <w:rsid w:val="00DA5052"/>
    <w:rsid w:val="00DB219F"/>
    <w:rsid w:val="00DB48EB"/>
    <w:rsid w:val="00DB78AA"/>
    <w:rsid w:val="00DC3A7C"/>
    <w:rsid w:val="00DD0A67"/>
    <w:rsid w:val="00DD1B40"/>
    <w:rsid w:val="00DE0F42"/>
    <w:rsid w:val="00DE354F"/>
    <w:rsid w:val="00DE374E"/>
    <w:rsid w:val="00DE76C0"/>
    <w:rsid w:val="00DF042E"/>
    <w:rsid w:val="00DF6A76"/>
    <w:rsid w:val="00DF7421"/>
    <w:rsid w:val="00E03811"/>
    <w:rsid w:val="00E074EB"/>
    <w:rsid w:val="00E077F8"/>
    <w:rsid w:val="00E1211E"/>
    <w:rsid w:val="00E16125"/>
    <w:rsid w:val="00E21BAD"/>
    <w:rsid w:val="00E25ABC"/>
    <w:rsid w:val="00E30C1C"/>
    <w:rsid w:val="00E32311"/>
    <w:rsid w:val="00E3289D"/>
    <w:rsid w:val="00E41C1E"/>
    <w:rsid w:val="00E50A1B"/>
    <w:rsid w:val="00E55DE1"/>
    <w:rsid w:val="00E67B35"/>
    <w:rsid w:val="00E70FA3"/>
    <w:rsid w:val="00E72663"/>
    <w:rsid w:val="00E72BCE"/>
    <w:rsid w:val="00E7677C"/>
    <w:rsid w:val="00E76C43"/>
    <w:rsid w:val="00E80AE6"/>
    <w:rsid w:val="00E8226A"/>
    <w:rsid w:val="00E84E4B"/>
    <w:rsid w:val="00E8661C"/>
    <w:rsid w:val="00E878AA"/>
    <w:rsid w:val="00E91122"/>
    <w:rsid w:val="00EA1E7C"/>
    <w:rsid w:val="00EA29B7"/>
    <w:rsid w:val="00EA2F8A"/>
    <w:rsid w:val="00EA3CC3"/>
    <w:rsid w:val="00EA4718"/>
    <w:rsid w:val="00EB0EF8"/>
    <w:rsid w:val="00EB1CDD"/>
    <w:rsid w:val="00EC1145"/>
    <w:rsid w:val="00EC587C"/>
    <w:rsid w:val="00ED31C3"/>
    <w:rsid w:val="00ED7D41"/>
    <w:rsid w:val="00EE1D93"/>
    <w:rsid w:val="00EE307E"/>
    <w:rsid w:val="00EE44DE"/>
    <w:rsid w:val="00EE6BEB"/>
    <w:rsid w:val="00EE6BEC"/>
    <w:rsid w:val="00EF6DB4"/>
    <w:rsid w:val="00F013F2"/>
    <w:rsid w:val="00F10215"/>
    <w:rsid w:val="00F12DA6"/>
    <w:rsid w:val="00F12DE5"/>
    <w:rsid w:val="00F1353C"/>
    <w:rsid w:val="00F213A5"/>
    <w:rsid w:val="00F21936"/>
    <w:rsid w:val="00F228BE"/>
    <w:rsid w:val="00F240D8"/>
    <w:rsid w:val="00F30327"/>
    <w:rsid w:val="00F31018"/>
    <w:rsid w:val="00F317A0"/>
    <w:rsid w:val="00F35D93"/>
    <w:rsid w:val="00F36075"/>
    <w:rsid w:val="00F3734F"/>
    <w:rsid w:val="00F37AD0"/>
    <w:rsid w:val="00F405FC"/>
    <w:rsid w:val="00F41C09"/>
    <w:rsid w:val="00F435CE"/>
    <w:rsid w:val="00F43B9A"/>
    <w:rsid w:val="00F45323"/>
    <w:rsid w:val="00F4576C"/>
    <w:rsid w:val="00F45F0F"/>
    <w:rsid w:val="00F52E64"/>
    <w:rsid w:val="00F5503D"/>
    <w:rsid w:val="00F645A1"/>
    <w:rsid w:val="00F65D40"/>
    <w:rsid w:val="00F7125D"/>
    <w:rsid w:val="00F731C2"/>
    <w:rsid w:val="00F74D34"/>
    <w:rsid w:val="00F76B57"/>
    <w:rsid w:val="00F818C1"/>
    <w:rsid w:val="00F820B2"/>
    <w:rsid w:val="00F827B7"/>
    <w:rsid w:val="00F83F3E"/>
    <w:rsid w:val="00F87B63"/>
    <w:rsid w:val="00F9519D"/>
    <w:rsid w:val="00F95310"/>
    <w:rsid w:val="00F96074"/>
    <w:rsid w:val="00FA44B3"/>
    <w:rsid w:val="00FA4E1E"/>
    <w:rsid w:val="00FA5EAA"/>
    <w:rsid w:val="00FA6571"/>
    <w:rsid w:val="00FB2C08"/>
    <w:rsid w:val="00FB417F"/>
    <w:rsid w:val="00FC2A9D"/>
    <w:rsid w:val="00FC6A1E"/>
    <w:rsid w:val="00FC7535"/>
    <w:rsid w:val="00FD04A0"/>
    <w:rsid w:val="00FD5893"/>
    <w:rsid w:val="00FE060A"/>
    <w:rsid w:val="00FE3374"/>
    <w:rsid w:val="00FE3DE9"/>
    <w:rsid w:val="00FF319D"/>
    <w:rsid w:val="00FF3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95AC4"/>
  <w15:chartTrackingRefBased/>
  <w15:docId w15:val="{E3DD705B-5F00-48D9-8A4D-2278E1DDD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DEA"/>
    <w:rPr>
      <w:rFonts w:ascii="Arial" w:eastAsia="Times New Roman" w:hAnsi="Arial"/>
      <w:sz w:val="24"/>
    </w:rPr>
  </w:style>
  <w:style w:type="paragraph" w:styleId="Heading1">
    <w:name w:val="heading 1"/>
    <w:basedOn w:val="Normal"/>
    <w:next w:val="Normal"/>
    <w:link w:val="Heading1Char"/>
    <w:qFormat/>
    <w:rsid w:val="00827DEA"/>
    <w:pPr>
      <w:keepNext/>
      <w:jc w:val="center"/>
      <w:outlineLvl w:val="0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27DEA"/>
    <w:rPr>
      <w:rFonts w:ascii="Arial" w:eastAsia="Times New Roman" w:hAnsi="Arial" w:cs="Times New Roman"/>
      <w:b/>
      <w:sz w:val="28"/>
      <w:szCs w:val="20"/>
      <w:lang w:eastAsia="hr-HR"/>
    </w:rPr>
  </w:style>
  <w:style w:type="paragraph" w:styleId="BodyText">
    <w:name w:val="Body Text"/>
    <w:basedOn w:val="Normal"/>
    <w:link w:val="BodyTextChar"/>
    <w:rsid w:val="00827DEA"/>
    <w:pPr>
      <w:jc w:val="both"/>
    </w:pPr>
  </w:style>
  <w:style w:type="character" w:customStyle="1" w:styleId="BodyTextChar">
    <w:name w:val="Body Text Char"/>
    <w:link w:val="BodyText"/>
    <w:rsid w:val="00827DEA"/>
    <w:rPr>
      <w:rFonts w:ascii="Arial" w:eastAsia="Times New Roman" w:hAnsi="Arial" w:cs="Times New Roman"/>
      <w:sz w:val="24"/>
      <w:szCs w:val="20"/>
      <w:lang w:eastAsia="hr-HR"/>
    </w:rPr>
  </w:style>
  <w:style w:type="table" w:styleId="TableGrid">
    <w:name w:val="Table Grid"/>
    <w:basedOn w:val="TableNormal"/>
    <w:uiPriority w:val="59"/>
    <w:rsid w:val="00A911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7125D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142AE9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semiHidden/>
    <w:rsid w:val="00142AE9"/>
    <w:rPr>
      <w:rFonts w:ascii="Arial" w:eastAsia="Times New Roman" w:hAnsi="Arial"/>
      <w:sz w:val="24"/>
    </w:rPr>
  </w:style>
  <w:style w:type="paragraph" w:styleId="Footer">
    <w:name w:val="footer"/>
    <w:basedOn w:val="Normal"/>
    <w:link w:val="FooterChar"/>
    <w:uiPriority w:val="99"/>
    <w:unhideWhenUsed/>
    <w:rsid w:val="00142AE9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142AE9"/>
    <w:rPr>
      <w:rFonts w:ascii="Arial" w:eastAsia="Times New Roman" w:hAnsi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168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3168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60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5BF9F7-EDC7-4443-9192-542E3E263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6</Pages>
  <Words>2663</Words>
  <Characters>15183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mingorp</Company>
  <LinksUpToDate>false</LinksUpToDate>
  <CharactersWithSpaces>17811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mmikic</dc:creator>
  <cp:keywords/>
  <dc:description/>
  <cp:lastModifiedBy>Mirjana Mikić</cp:lastModifiedBy>
  <cp:revision>77</cp:revision>
  <cp:lastPrinted>2023-01-28T12:39:00Z</cp:lastPrinted>
  <dcterms:created xsi:type="dcterms:W3CDTF">2024-01-31T06:44:00Z</dcterms:created>
  <dcterms:modified xsi:type="dcterms:W3CDTF">2025-01-30T09:08:00Z</dcterms:modified>
</cp:coreProperties>
</file>